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charts/chart1.xml" ContentType="application/vnd.openxmlformats-officedocument.drawingml.chart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5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F85" w:rsidRPr="00F1442B" w:rsidRDefault="001C2F73" w:rsidP="00216A76">
      <w:pPr>
        <w:ind w:firstLine="0"/>
        <w:jc w:val="center"/>
        <w:rPr>
          <w:sz w:val="92"/>
          <w:szCs w:val="92"/>
          <w:rtl/>
          <w:lang w:bidi="fa-IR"/>
        </w:rPr>
      </w:pPr>
      <w:sdt>
        <w:sdtPr>
          <w:rPr>
            <w:rFonts w:cs="B Yekan"/>
            <w:sz w:val="32"/>
            <w:szCs w:val="32"/>
            <w:rtl/>
            <w:lang w:bidi="fa-IR"/>
          </w:rPr>
          <w:alias w:val="صفحه به نام خدا"/>
          <w:tag w:val="صفحه به نام خدا"/>
          <w:id w:val="-2029938128"/>
          <w:placeholder>
            <w:docPart w:val="002209DFF4FA4D929F1793DEDDFCD301"/>
          </w:placeholder>
          <w:text w:multiLine="1"/>
        </w:sdtPr>
        <w:sdtContent>
          <w:r w:rsidR="00A15F85" w:rsidRPr="00216A76">
            <w:rPr>
              <w:rFonts w:cs="B Yekan"/>
              <w:sz w:val="32"/>
              <w:szCs w:val="32"/>
              <w:rtl/>
              <w:lang w:bidi="fa-IR"/>
            </w:rPr>
            <w:t>بسم الله الرحمن الرح</w:t>
          </w:r>
          <w:r w:rsidR="00A15F85" w:rsidRPr="00216A76">
            <w:rPr>
              <w:rFonts w:cs="B Yekan" w:hint="cs"/>
              <w:sz w:val="32"/>
              <w:szCs w:val="32"/>
              <w:rtl/>
              <w:lang w:bidi="fa-IR"/>
            </w:rPr>
            <w:t>یم</w:t>
          </w:r>
        </w:sdtContent>
      </w:sdt>
    </w:p>
    <w:p w:rsidR="00A15F85" w:rsidRDefault="00A15F85" w:rsidP="00F1442B">
      <w:pPr>
        <w:pStyle w:val="00"/>
        <w:rPr>
          <w:rtl/>
        </w:rPr>
      </w:pPr>
    </w:p>
    <w:p w:rsidR="00F1442B" w:rsidRDefault="00F1442B" w:rsidP="00F1442B">
      <w:pPr>
        <w:pStyle w:val="00"/>
        <w:rPr>
          <w:rtl/>
        </w:rPr>
      </w:pPr>
    </w:p>
    <w:p w:rsidR="002B67CA" w:rsidRDefault="002B67CA" w:rsidP="00F1442B">
      <w:pPr>
        <w:pStyle w:val="00"/>
        <w:rPr>
          <w:rtl/>
        </w:rPr>
      </w:pPr>
    </w:p>
    <w:p w:rsidR="00F1442B" w:rsidRPr="0042699A" w:rsidRDefault="00F1442B" w:rsidP="00F1442B">
      <w:pPr>
        <w:pStyle w:val="00"/>
        <w:rPr>
          <w:rtl/>
        </w:rPr>
        <w:sectPr w:rsidR="00F1442B" w:rsidRPr="0042699A" w:rsidSect="00975030">
          <w:type w:val="oddPage"/>
          <w:pgSz w:w="9639" w:h="13892" w:code="182"/>
          <w:pgMar w:top="1985" w:right="1247" w:bottom="1418" w:left="1247" w:header="1418" w:footer="992" w:gutter="0"/>
          <w:cols w:space="720"/>
          <w:titlePg/>
          <w:bidi/>
          <w:docGrid w:linePitch="360"/>
        </w:sectPr>
      </w:pPr>
    </w:p>
    <w:sdt>
      <w:sdtPr>
        <w:rPr>
          <w:rtl/>
          <w:lang w:bidi="fa-IR"/>
        </w:rPr>
        <w:alias w:val="آرم مؤسسه"/>
        <w:tag w:val="آرم مؤسسه"/>
        <w:id w:val="587275050"/>
        <w:showingPlcHdr/>
        <w:picture/>
      </w:sdtPr>
      <w:sdtEndPr>
        <w:rPr>
          <w:lang w:bidi="ar-SA"/>
        </w:rPr>
      </w:sdtEndPr>
      <w:sdtContent>
        <w:p w:rsidR="005645FE" w:rsidRPr="005645FE" w:rsidRDefault="005645FE" w:rsidP="005645FE">
          <w:pPr>
            <w:ind w:firstLine="0"/>
            <w:jc w:val="center"/>
            <w:rPr>
              <w:rtl/>
              <w:lang w:bidi="fa-IR"/>
            </w:rPr>
          </w:pPr>
          <w:r w:rsidRPr="005645FE">
            <w:rPr>
              <w:noProof/>
              <w:rtl/>
            </w:rPr>
            <w:drawing>
              <wp:inline distT="0" distB="0" distL="0" distR="0" wp14:anchorId="41543E95" wp14:editId="57F1A967">
                <wp:extent cx="720000" cy="720000"/>
                <wp:effectExtent l="0" t="0" r="4445" b="4445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5645FE" w:rsidRPr="00206DEF" w:rsidRDefault="005645FE" w:rsidP="005645FE">
      <w:pPr>
        <w:ind w:firstLine="0"/>
        <w:jc w:val="center"/>
        <w:rPr>
          <w:b/>
          <w:bCs/>
          <w:szCs w:val="22"/>
          <w:rtl/>
          <w:lang w:bidi="fa-IR"/>
        </w:rPr>
      </w:pPr>
      <w:r w:rsidRPr="00206DEF">
        <w:rPr>
          <w:rFonts w:hint="cs"/>
          <w:b/>
          <w:bCs/>
          <w:szCs w:val="22"/>
          <w:rtl/>
          <w:lang w:bidi="fa-IR"/>
        </w:rPr>
        <w:t>نام دانشگاه یا مؤسسه را اینجا وارد کنید</w:t>
      </w:r>
    </w:p>
    <w:p w:rsidR="005645FE" w:rsidRPr="00F1442B" w:rsidRDefault="005645FE" w:rsidP="005645FE">
      <w:pPr>
        <w:ind w:firstLine="0"/>
        <w:jc w:val="center"/>
        <w:rPr>
          <w:b/>
          <w:bCs/>
          <w:sz w:val="20"/>
          <w:szCs w:val="20"/>
          <w:rtl/>
          <w:lang w:bidi="fa-IR"/>
        </w:rPr>
      </w:pPr>
      <w:r w:rsidRPr="00206DEF">
        <w:rPr>
          <w:rFonts w:hint="cs"/>
          <w:b/>
          <w:bCs/>
          <w:sz w:val="20"/>
          <w:szCs w:val="20"/>
          <w:rtl/>
          <w:lang w:bidi="fa-IR"/>
        </w:rPr>
        <w:t>نام دانشکده یا پژوهشکده را اینجا وارد کنید</w:t>
      </w:r>
    </w:p>
    <w:p w:rsidR="005645FE" w:rsidRPr="00206DEF" w:rsidRDefault="005645FE" w:rsidP="005645FE">
      <w:pPr>
        <w:jc w:val="center"/>
        <w:rPr>
          <w:rtl/>
          <w:lang w:bidi="fa-IR"/>
        </w:rPr>
      </w:pPr>
    </w:p>
    <w:p w:rsidR="005645FE" w:rsidRPr="00F1442B" w:rsidRDefault="005645FE" w:rsidP="005645FE">
      <w:pPr>
        <w:ind w:firstLine="0"/>
        <w:jc w:val="center"/>
        <w:rPr>
          <w:b/>
          <w:bCs/>
          <w:szCs w:val="22"/>
          <w:rtl/>
          <w:lang w:bidi="fa-IR"/>
        </w:rPr>
      </w:pPr>
      <w:r w:rsidRPr="00206DEF">
        <w:rPr>
          <w:rFonts w:hint="cs"/>
          <w:b/>
          <w:bCs/>
          <w:szCs w:val="22"/>
          <w:rtl/>
          <w:lang w:bidi="fa-IR"/>
        </w:rPr>
        <w:t xml:space="preserve">پایان‌نامه کارشناسی ارشد </w:t>
      </w:r>
      <w:r>
        <w:rPr>
          <w:b/>
          <w:bCs/>
          <w:szCs w:val="22"/>
          <w:rtl/>
          <w:lang w:bidi="fa-IR"/>
        </w:rPr>
        <w:br/>
      </w:r>
      <w:r w:rsidRPr="00206DEF">
        <w:rPr>
          <w:rFonts w:hint="cs"/>
          <w:b/>
          <w:bCs/>
          <w:szCs w:val="22"/>
          <w:rtl/>
          <w:lang w:bidi="fa-IR"/>
        </w:rPr>
        <w:t>رشته....گرایش.....</w:t>
      </w:r>
    </w:p>
    <w:p w:rsidR="005645FE" w:rsidRPr="0042699A" w:rsidRDefault="005645FE" w:rsidP="005645FE">
      <w:pPr>
        <w:pStyle w:val="00"/>
        <w:jc w:val="center"/>
        <w:rPr>
          <w:rtl/>
        </w:rPr>
      </w:pPr>
    </w:p>
    <w:p w:rsidR="005645FE" w:rsidRPr="0042699A" w:rsidRDefault="005645FE" w:rsidP="005645FE">
      <w:pPr>
        <w:pStyle w:val="00"/>
        <w:jc w:val="center"/>
        <w:rPr>
          <w:rtl/>
        </w:rPr>
      </w:pPr>
    </w:p>
    <w:p w:rsidR="005645FE" w:rsidRPr="00A15F85" w:rsidRDefault="005645FE" w:rsidP="005645FE">
      <w:pPr>
        <w:ind w:firstLine="0"/>
        <w:jc w:val="center"/>
        <w:rPr>
          <w:rtl/>
          <w:lang w:bidi="fa-IR"/>
        </w:rPr>
      </w:pPr>
      <w:r w:rsidRPr="00206DEF">
        <w:rPr>
          <w:rFonts w:hint="cs"/>
          <w:b/>
          <w:bCs/>
          <w:sz w:val="40"/>
          <w:szCs w:val="40"/>
          <w:rtl/>
        </w:rPr>
        <w:t>عنوان کامل پایان‌نامه را اینجا وارد کنید</w:t>
      </w:r>
    </w:p>
    <w:p w:rsidR="005645FE" w:rsidRPr="00A15F85" w:rsidRDefault="005645FE" w:rsidP="005645FE">
      <w:pPr>
        <w:ind w:firstLine="0"/>
        <w:jc w:val="center"/>
        <w:rPr>
          <w:rtl/>
          <w:lang w:bidi="fa-IR"/>
        </w:rPr>
      </w:pPr>
    </w:p>
    <w:p w:rsidR="005645FE" w:rsidRPr="00A15F85" w:rsidRDefault="005645FE" w:rsidP="005645FE">
      <w:pPr>
        <w:ind w:firstLine="0"/>
        <w:jc w:val="center"/>
        <w:rPr>
          <w:rtl/>
          <w:lang w:bidi="fa-IR"/>
        </w:rPr>
      </w:pPr>
    </w:p>
    <w:p w:rsidR="005645FE" w:rsidRDefault="005645FE" w:rsidP="005645FE">
      <w:pPr>
        <w:ind w:firstLine="0"/>
        <w:jc w:val="center"/>
        <w:rPr>
          <w:b/>
          <w:bCs/>
          <w:lang w:bidi="fa-IR"/>
        </w:rPr>
      </w:pPr>
      <w:r w:rsidRPr="00206DEF">
        <w:rPr>
          <w:rFonts w:hint="cs"/>
          <w:b/>
          <w:bCs/>
          <w:sz w:val="20"/>
          <w:szCs w:val="20"/>
          <w:rtl/>
          <w:lang w:bidi="fa-IR"/>
        </w:rPr>
        <w:t>نگارش</w:t>
      </w:r>
    </w:p>
    <w:p w:rsidR="005645FE" w:rsidRPr="00206DEF" w:rsidRDefault="005645FE" w:rsidP="005645FE">
      <w:pPr>
        <w:ind w:firstLine="0"/>
        <w:jc w:val="center"/>
        <w:rPr>
          <w:b/>
          <w:bCs/>
          <w:sz w:val="24"/>
          <w:szCs w:val="24"/>
          <w:rtl/>
          <w:lang w:bidi="fa-IR"/>
        </w:rPr>
      </w:pPr>
      <w:r w:rsidRPr="00206DEF">
        <w:rPr>
          <w:rFonts w:hint="cs"/>
          <w:b/>
          <w:bCs/>
          <w:sz w:val="24"/>
          <w:szCs w:val="24"/>
          <w:rtl/>
          <w:lang w:bidi="fa-IR"/>
        </w:rPr>
        <w:t>نام دانش‌آموخته را اینجا وارد کنید</w:t>
      </w:r>
    </w:p>
    <w:p w:rsidR="005645FE" w:rsidRDefault="005645FE" w:rsidP="005645FE">
      <w:pPr>
        <w:ind w:firstLine="0"/>
        <w:jc w:val="center"/>
        <w:rPr>
          <w:lang w:bidi="fa-IR"/>
        </w:rPr>
      </w:pPr>
    </w:p>
    <w:p w:rsidR="005645FE" w:rsidRPr="00A15F85" w:rsidRDefault="005645FE" w:rsidP="005645FE">
      <w:pPr>
        <w:ind w:firstLine="0"/>
        <w:jc w:val="center"/>
        <w:rPr>
          <w:rtl/>
          <w:lang w:bidi="fa-IR"/>
        </w:rPr>
      </w:pPr>
    </w:p>
    <w:p w:rsidR="005645FE" w:rsidRPr="00206DEF" w:rsidRDefault="005645FE" w:rsidP="005645FE">
      <w:pPr>
        <w:ind w:firstLine="0"/>
        <w:jc w:val="center"/>
        <w:rPr>
          <w:b/>
          <w:bCs/>
          <w:sz w:val="20"/>
          <w:szCs w:val="20"/>
          <w:lang w:bidi="fa-IR"/>
        </w:rPr>
      </w:pPr>
      <w:r w:rsidRPr="00206DEF">
        <w:rPr>
          <w:rFonts w:hint="cs"/>
          <w:b/>
          <w:bCs/>
          <w:sz w:val="20"/>
          <w:szCs w:val="20"/>
          <w:rtl/>
          <w:lang w:bidi="fa-IR"/>
        </w:rPr>
        <w:t>استاد راهنما</w:t>
      </w:r>
    </w:p>
    <w:p w:rsidR="005645FE" w:rsidRPr="00253B7C" w:rsidRDefault="005645FE" w:rsidP="005645FE">
      <w:pPr>
        <w:ind w:firstLine="0"/>
        <w:jc w:val="center"/>
        <w:rPr>
          <w:rtl/>
          <w:lang w:bidi="fa-IR"/>
        </w:rPr>
      </w:pPr>
      <w:r w:rsidRPr="00206DEF">
        <w:rPr>
          <w:rFonts w:hint="cs"/>
          <w:b/>
          <w:bCs/>
          <w:sz w:val="24"/>
          <w:szCs w:val="24"/>
          <w:rtl/>
          <w:lang w:bidi="fa-IR"/>
        </w:rPr>
        <w:t>نام استاد/</w:t>
      </w:r>
      <w:r w:rsidR="00485ACC">
        <w:rPr>
          <w:rFonts w:hint="cs"/>
          <w:b/>
          <w:bCs/>
          <w:sz w:val="24"/>
          <w:szCs w:val="24"/>
          <w:rtl/>
          <w:lang w:bidi="fa-IR"/>
        </w:rPr>
        <w:t xml:space="preserve"> </w:t>
      </w:r>
      <w:r w:rsidRPr="00206DEF">
        <w:rPr>
          <w:rFonts w:hint="cs"/>
          <w:b/>
          <w:bCs/>
          <w:sz w:val="24"/>
          <w:szCs w:val="24"/>
          <w:rtl/>
          <w:lang w:bidi="fa-IR"/>
        </w:rPr>
        <w:t>استادان راهنما را اینجا وارد کنید</w:t>
      </w:r>
    </w:p>
    <w:p w:rsidR="005645FE" w:rsidRDefault="005645FE" w:rsidP="005645FE">
      <w:pPr>
        <w:ind w:firstLine="0"/>
        <w:jc w:val="center"/>
        <w:rPr>
          <w:b/>
          <w:bCs/>
          <w:lang w:bidi="fa-IR"/>
        </w:rPr>
      </w:pPr>
    </w:p>
    <w:p w:rsidR="005645FE" w:rsidRDefault="005645FE" w:rsidP="005645FE">
      <w:pPr>
        <w:ind w:firstLine="0"/>
        <w:jc w:val="center"/>
        <w:rPr>
          <w:b/>
          <w:bCs/>
          <w:lang w:bidi="fa-IR"/>
        </w:rPr>
      </w:pPr>
    </w:p>
    <w:p w:rsidR="005645FE" w:rsidRPr="00F1442B" w:rsidRDefault="005645FE" w:rsidP="005645FE">
      <w:pPr>
        <w:ind w:firstLine="0"/>
        <w:jc w:val="center"/>
        <w:rPr>
          <w:b/>
          <w:bCs/>
          <w:sz w:val="20"/>
          <w:szCs w:val="20"/>
          <w:lang w:bidi="fa-IR"/>
        </w:rPr>
      </w:pPr>
      <w:r w:rsidRPr="00F1442B">
        <w:rPr>
          <w:rFonts w:hint="cs"/>
          <w:b/>
          <w:bCs/>
          <w:sz w:val="20"/>
          <w:szCs w:val="20"/>
          <w:rtl/>
          <w:lang w:bidi="fa-IR"/>
        </w:rPr>
        <w:t>استاد مشاور</w:t>
      </w:r>
    </w:p>
    <w:p w:rsidR="005645FE" w:rsidRPr="00206DEF" w:rsidRDefault="005645FE" w:rsidP="005645FE">
      <w:pPr>
        <w:ind w:firstLine="0"/>
        <w:jc w:val="center"/>
        <w:rPr>
          <w:b/>
          <w:bCs/>
          <w:sz w:val="24"/>
          <w:szCs w:val="24"/>
          <w:lang w:bidi="fa-IR"/>
        </w:rPr>
      </w:pPr>
      <w:r w:rsidRPr="00206DEF">
        <w:rPr>
          <w:rFonts w:hint="cs"/>
          <w:b/>
          <w:bCs/>
          <w:sz w:val="24"/>
          <w:szCs w:val="24"/>
          <w:rtl/>
          <w:lang w:bidi="fa-IR"/>
        </w:rPr>
        <w:t>نام استاد/</w:t>
      </w:r>
      <w:r w:rsidR="00485ACC">
        <w:rPr>
          <w:rFonts w:hint="cs"/>
          <w:b/>
          <w:bCs/>
          <w:sz w:val="24"/>
          <w:szCs w:val="24"/>
          <w:rtl/>
          <w:lang w:bidi="fa-IR"/>
        </w:rPr>
        <w:t xml:space="preserve"> </w:t>
      </w:r>
      <w:r w:rsidRPr="00206DEF">
        <w:rPr>
          <w:rFonts w:hint="cs"/>
          <w:b/>
          <w:bCs/>
          <w:sz w:val="24"/>
          <w:szCs w:val="24"/>
          <w:rtl/>
          <w:lang w:bidi="fa-IR"/>
        </w:rPr>
        <w:t>استادان مشاور را اینجا وارد کنید</w:t>
      </w:r>
    </w:p>
    <w:p w:rsidR="005645FE" w:rsidRPr="00253B7C" w:rsidRDefault="005645FE" w:rsidP="005645FE">
      <w:pPr>
        <w:ind w:firstLine="0"/>
        <w:jc w:val="center"/>
        <w:rPr>
          <w:rtl/>
          <w:lang w:bidi="fa-IR"/>
        </w:rPr>
      </w:pPr>
    </w:p>
    <w:p w:rsidR="005645FE" w:rsidRDefault="005645FE" w:rsidP="005645FE">
      <w:pPr>
        <w:ind w:firstLine="0"/>
        <w:jc w:val="center"/>
        <w:rPr>
          <w:lang w:bidi="fa-IR"/>
        </w:rPr>
      </w:pPr>
    </w:p>
    <w:p w:rsidR="005645FE" w:rsidRPr="00A15F85" w:rsidRDefault="005645FE" w:rsidP="005645FE">
      <w:pPr>
        <w:ind w:firstLine="0"/>
        <w:jc w:val="center"/>
        <w:rPr>
          <w:rtl/>
          <w:lang w:bidi="fa-IR"/>
        </w:rPr>
      </w:pPr>
    </w:p>
    <w:p w:rsidR="00F1442B" w:rsidRDefault="005645FE" w:rsidP="005645FE">
      <w:pPr>
        <w:pStyle w:val="00"/>
        <w:ind w:firstLine="0"/>
        <w:jc w:val="center"/>
        <w:rPr>
          <w:rtl/>
        </w:rPr>
      </w:pPr>
      <w:r w:rsidRPr="00206DEF">
        <w:rPr>
          <w:rFonts w:hint="cs"/>
          <w:b/>
          <w:bCs/>
          <w:sz w:val="20"/>
          <w:szCs w:val="20"/>
          <w:rtl/>
        </w:rPr>
        <w:t>ماه و سال خورشیدی دفاع از پایان‌نامه را اینجا وارد کنید (تیر 1395)</w:t>
      </w:r>
    </w:p>
    <w:p w:rsidR="00F1442B" w:rsidRPr="00BE64D3" w:rsidRDefault="00F1442B" w:rsidP="00F1442B">
      <w:pPr>
        <w:ind w:firstLine="0"/>
        <w:jc w:val="center"/>
        <w:rPr>
          <w:rtl/>
          <w:lang w:bidi="fa-IR"/>
        </w:rPr>
        <w:sectPr w:rsidR="00F1442B" w:rsidRPr="00BE64D3" w:rsidSect="00975030">
          <w:headerReference w:type="even" r:id="rId9"/>
          <w:footerReference w:type="even" r:id="rId10"/>
          <w:type w:val="oddPage"/>
          <w:pgSz w:w="9639" w:h="13892" w:code="182"/>
          <w:pgMar w:top="1985" w:right="1247" w:bottom="1418" w:left="1247" w:header="1418" w:footer="992" w:gutter="0"/>
          <w:cols w:space="720"/>
          <w:titlePg/>
          <w:bidi/>
          <w:docGrid w:linePitch="360"/>
        </w:sectPr>
      </w:pPr>
    </w:p>
    <w:p w:rsidR="00237012" w:rsidRPr="00216A76" w:rsidRDefault="00EC77AA" w:rsidP="00C64EE7">
      <w:pPr>
        <w:ind w:firstLine="0"/>
        <w:jc w:val="left"/>
        <w:rPr>
          <w:szCs w:val="22"/>
          <w:rtl/>
        </w:rPr>
      </w:pPr>
      <w:r w:rsidRPr="005645FE">
        <w:rPr>
          <w:rFonts w:hint="cs"/>
          <w:b/>
          <w:bCs/>
          <w:szCs w:val="22"/>
          <w:rtl/>
          <w:lang w:bidi="fa-IR"/>
        </w:rPr>
        <w:lastRenderedPageBreak/>
        <w:t>برگ اصالت و مالکیت</w:t>
      </w:r>
      <w:r w:rsidR="00C64EE7">
        <w:rPr>
          <w:b/>
          <w:bCs/>
          <w:szCs w:val="22"/>
          <w:lang w:bidi="fa-IR"/>
        </w:rPr>
        <w:t xml:space="preserve"> </w:t>
      </w:r>
      <w:r w:rsidR="00C64EE7">
        <w:rPr>
          <w:rFonts w:hint="cs"/>
          <w:b/>
          <w:bCs/>
          <w:szCs w:val="22"/>
          <w:rtl/>
          <w:lang w:bidi="fa-IR"/>
        </w:rPr>
        <w:t>اثر</w:t>
      </w:r>
      <w:r w:rsidRPr="005645FE">
        <w:rPr>
          <w:rFonts w:hint="cs"/>
          <w:b/>
          <w:bCs/>
          <w:szCs w:val="22"/>
          <w:rtl/>
          <w:lang w:bidi="fa-IR"/>
        </w:rPr>
        <w:t xml:space="preserve"> </w:t>
      </w:r>
    </w:p>
    <w:p w:rsidR="00EC77AA" w:rsidRPr="00877496" w:rsidRDefault="00237012" w:rsidP="00C64EE7">
      <w:pPr>
        <w:rPr>
          <w:rtl/>
          <w:lang w:bidi="fa-IR"/>
        </w:rPr>
      </w:pPr>
      <w:r w:rsidRPr="00877496">
        <w:rPr>
          <w:rtl/>
          <w:lang w:bidi="fa-IR"/>
        </w:rPr>
        <w:t xml:space="preserve">برگ </w:t>
      </w:r>
      <w:r w:rsidR="00EC77AA" w:rsidRPr="00877496">
        <w:rPr>
          <w:rFonts w:hint="cs"/>
          <w:rtl/>
          <w:lang w:bidi="fa-IR"/>
        </w:rPr>
        <w:t>اصالت و مالکیت</w:t>
      </w:r>
      <w:r w:rsidR="00C64EE7">
        <w:rPr>
          <w:rFonts w:hint="cs"/>
          <w:rtl/>
          <w:lang w:bidi="fa-IR"/>
        </w:rPr>
        <w:t xml:space="preserve"> اثر</w:t>
      </w:r>
      <w:r w:rsidR="00EC77AA" w:rsidRPr="00877496">
        <w:rPr>
          <w:rFonts w:hint="cs"/>
          <w:rtl/>
          <w:lang w:bidi="fa-IR"/>
        </w:rPr>
        <w:t xml:space="preserve"> را</w:t>
      </w:r>
      <w:r w:rsidRPr="00877496">
        <w:rPr>
          <w:rFonts w:hint="cs"/>
          <w:rtl/>
          <w:lang w:bidi="fa-IR"/>
        </w:rPr>
        <w:t xml:space="preserve"> اسکن و در این صفحه وارد کنی</w:t>
      </w:r>
      <w:r w:rsidR="00EC77AA" w:rsidRPr="00877496">
        <w:rPr>
          <w:rFonts w:hint="cs"/>
          <w:rtl/>
          <w:lang w:bidi="fa-IR"/>
        </w:rPr>
        <w:t>د</w:t>
      </w:r>
      <w:r w:rsidR="00877496">
        <w:rPr>
          <w:rFonts w:hint="cs"/>
          <w:rtl/>
          <w:lang w:bidi="fa-IR"/>
        </w:rPr>
        <w:t>.</w:t>
      </w:r>
    </w:p>
    <w:sdt>
      <w:sdtPr>
        <w:rPr>
          <w:rtl/>
        </w:rPr>
        <w:alias w:val="برگه اصالت اثر و  مالکیت حقوقی"/>
        <w:tag w:val="برگه اصالت اثر و  مالکیت حقوقی"/>
        <w:id w:val="-1270778874"/>
        <w:lock w:val="sdtLocked"/>
        <w:showingPlcHdr/>
        <w:picture/>
      </w:sdtPr>
      <w:sdtContent>
        <w:p w:rsidR="0026001B" w:rsidRPr="005645FE" w:rsidRDefault="0026001B" w:rsidP="005645FE">
          <w:pPr>
            <w:spacing w:before="160"/>
            <w:ind w:firstLine="0"/>
            <w:rPr>
              <w:rtl/>
            </w:rPr>
          </w:pPr>
          <w:r w:rsidRPr="005645FE">
            <w:rPr>
              <w:noProof/>
              <w:rtl/>
            </w:rPr>
            <w:drawing>
              <wp:inline distT="0" distB="0" distL="0" distR="0" wp14:anchorId="6CFCB500" wp14:editId="35B8A003">
                <wp:extent cx="4536000" cy="4536000"/>
                <wp:effectExtent l="0" t="0" r="0" b="0"/>
                <wp:docPr id="41" name="Pictur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36000" cy="453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2B67CA" w:rsidRPr="005645FE" w:rsidRDefault="002B67CA" w:rsidP="005645FE">
      <w:pPr>
        <w:spacing w:before="160"/>
        <w:ind w:firstLine="0"/>
        <w:rPr>
          <w:rtl/>
        </w:rPr>
      </w:pPr>
    </w:p>
    <w:p w:rsidR="00EC77AA" w:rsidRPr="00BE64D3" w:rsidRDefault="00EC77AA" w:rsidP="00EC77AA">
      <w:pPr>
        <w:rPr>
          <w:rtl/>
          <w:lang w:bidi="fa-IR"/>
        </w:rPr>
        <w:sectPr w:rsidR="00EC77AA" w:rsidRPr="00BE64D3" w:rsidSect="00975030">
          <w:headerReference w:type="even" r:id="rId12"/>
          <w:footerReference w:type="even" r:id="rId13"/>
          <w:type w:val="oddPage"/>
          <w:pgSz w:w="9639" w:h="13892" w:code="182"/>
          <w:pgMar w:top="1985" w:right="1247" w:bottom="1418" w:left="1247" w:header="1418" w:footer="992" w:gutter="0"/>
          <w:cols w:space="720"/>
          <w:titlePg/>
          <w:bidi/>
          <w:docGrid w:linePitch="360"/>
        </w:sectPr>
      </w:pPr>
    </w:p>
    <w:p w:rsidR="00E87602" w:rsidRPr="005F2DD9" w:rsidRDefault="00E87602" w:rsidP="00C64EE7">
      <w:pPr>
        <w:ind w:firstLine="0"/>
        <w:jc w:val="left"/>
        <w:rPr>
          <w:b/>
          <w:bCs/>
          <w:szCs w:val="22"/>
          <w:rtl/>
          <w:lang w:bidi="fa-IR"/>
        </w:rPr>
      </w:pPr>
      <w:r w:rsidRPr="005F2DD9">
        <w:rPr>
          <w:rFonts w:hint="cs"/>
          <w:b/>
          <w:bCs/>
          <w:szCs w:val="22"/>
          <w:rtl/>
          <w:lang w:bidi="fa-IR"/>
        </w:rPr>
        <w:lastRenderedPageBreak/>
        <w:t>برگ تأیید هیئت داوران/</w:t>
      </w:r>
      <w:r w:rsidR="00D2182B">
        <w:rPr>
          <w:rFonts w:hint="cs"/>
          <w:b/>
          <w:bCs/>
          <w:szCs w:val="22"/>
          <w:rtl/>
          <w:lang w:bidi="fa-IR"/>
        </w:rPr>
        <w:t xml:space="preserve"> </w:t>
      </w:r>
      <w:r w:rsidRPr="005F2DD9">
        <w:rPr>
          <w:rFonts w:hint="cs"/>
          <w:b/>
          <w:bCs/>
          <w:szCs w:val="22"/>
          <w:rtl/>
          <w:lang w:bidi="fa-IR"/>
        </w:rPr>
        <w:t>صورت</w:t>
      </w:r>
      <w:r w:rsidR="002823CD">
        <w:rPr>
          <w:rFonts w:hint="cs"/>
          <w:b/>
          <w:bCs/>
          <w:szCs w:val="22"/>
          <w:rtl/>
          <w:lang w:bidi="fa-IR"/>
        </w:rPr>
        <w:t>‌</w:t>
      </w:r>
      <w:r w:rsidRPr="005F2DD9">
        <w:rPr>
          <w:rFonts w:hint="cs"/>
          <w:b/>
          <w:bCs/>
          <w:szCs w:val="22"/>
          <w:rtl/>
          <w:lang w:bidi="fa-IR"/>
        </w:rPr>
        <w:t>جلس</w:t>
      </w:r>
      <w:r w:rsidR="00C64EE7">
        <w:rPr>
          <w:rFonts w:hint="cs"/>
          <w:b/>
          <w:bCs/>
          <w:szCs w:val="22"/>
          <w:rtl/>
          <w:lang w:bidi="fa-IR"/>
        </w:rPr>
        <w:t>ة</w:t>
      </w:r>
      <w:r w:rsidRPr="005F2DD9">
        <w:rPr>
          <w:rFonts w:hint="cs"/>
          <w:b/>
          <w:bCs/>
          <w:szCs w:val="22"/>
          <w:rtl/>
          <w:lang w:bidi="fa-IR"/>
        </w:rPr>
        <w:t xml:space="preserve"> دفاع (به زبان فارسی)</w:t>
      </w:r>
    </w:p>
    <w:p w:rsidR="00A838B6" w:rsidRPr="00216A76" w:rsidRDefault="00E87602" w:rsidP="00C64EE7">
      <w:pPr>
        <w:rPr>
          <w:lang w:bidi="fa-IR"/>
        </w:rPr>
      </w:pPr>
      <w:r w:rsidRPr="00216A76">
        <w:rPr>
          <w:rtl/>
          <w:lang w:bidi="fa-IR"/>
        </w:rPr>
        <w:t>برگ تأ</w:t>
      </w:r>
      <w:r w:rsidRPr="00216A76">
        <w:rPr>
          <w:rFonts w:hint="cs"/>
          <w:rtl/>
          <w:lang w:bidi="fa-IR"/>
        </w:rPr>
        <w:t>یید</w:t>
      </w:r>
      <w:r w:rsidRPr="00216A76">
        <w:rPr>
          <w:rtl/>
          <w:lang w:bidi="fa-IR"/>
        </w:rPr>
        <w:t xml:space="preserve"> ه</w:t>
      </w:r>
      <w:r w:rsidRPr="00216A76">
        <w:rPr>
          <w:rFonts w:hint="cs"/>
          <w:rtl/>
          <w:lang w:bidi="fa-IR"/>
        </w:rPr>
        <w:t>یئت</w:t>
      </w:r>
      <w:r w:rsidRPr="00216A76">
        <w:rPr>
          <w:rtl/>
          <w:lang w:bidi="fa-IR"/>
        </w:rPr>
        <w:t xml:space="preserve"> داوران/ صورت‌جلس</w:t>
      </w:r>
      <w:r w:rsidR="00C64EE7">
        <w:rPr>
          <w:rFonts w:hint="cs"/>
          <w:rtl/>
          <w:lang w:bidi="fa-IR"/>
        </w:rPr>
        <w:t>ة</w:t>
      </w:r>
      <w:r w:rsidRPr="00216A76">
        <w:rPr>
          <w:rtl/>
          <w:lang w:bidi="fa-IR"/>
        </w:rPr>
        <w:t xml:space="preserve"> دفاع (به زبان فارس</w:t>
      </w:r>
      <w:r w:rsidRPr="00216A76">
        <w:rPr>
          <w:rFonts w:hint="cs"/>
          <w:rtl/>
          <w:lang w:bidi="fa-IR"/>
        </w:rPr>
        <w:t>ی</w:t>
      </w:r>
      <w:r w:rsidRPr="00216A76">
        <w:rPr>
          <w:rtl/>
          <w:lang w:bidi="fa-IR"/>
        </w:rPr>
        <w:t>)</w:t>
      </w:r>
      <w:r w:rsidR="00EC77AA" w:rsidRPr="00216A76">
        <w:rPr>
          <w:rFonts w:hint="cs"/>
          <w:rtl/>
          <w:lang w:bidi="fa-IR"/>
        </w:rPr>
        <w:t xml:space="preserve"> را اسکن</w:t>
      </w:r>
      <w:r w:rsidRPr="00216A76">
        <w:rPr>
          <w:rFonts w:hint="cs"/>
          <w:rtl/>
          <w:lang w:bidi="fa-IR"/>
        </w:rPr>
        <w:t xml:space="preserve"> و در این صفحه وارد کنید.</w:t>
      </w:r>
      <w:r w:rsidR="002072C5" w:rsidRPr="00216A76">
        <w:rPr>
          <w:lang w:bidi="fa-IR"/>
        </w:rPr>
        <w:t xml:space="preserve"> </w:t>
      </w:r>
    </w:p>
    <w:sdt>
      <w:sdtPr>
        <w:rPr>
          <w:rtl/>
        </w:rPr>
        <w:alias w:val="برگه تأیید هیئت داوران/ صورت جلسه دفاع"/>
        <w:tag w:val="برگه تأیید هیئت داوران/ صورت جلسه دفاع"/>
        <w:id w:val="-47462618"/>
        <w:lock w:val="sdtLocked"/>
        <w:showingPlcHdr/>
        <w:picture/>
      </w:sdtPr>
      <w:sdtContent>
        <w:p w:rsidR="002072C5" w:rsidRPr="005645FE" w:rsidRDefault="002072C5" w:rsidP="005645FE">
          <w:pPr>
            <w:spacing w:before="160"/>
            <w:ind w:firstLine="0"/>
          </w:pPr>
          <w:r w:rsidRPr="005645FE">
            <w:rPr>
              <w:noProof/>
              <w:rtl/>
            </w:rPr>
            <w:drawing>
              <wp:inline distT="0" distB="0" distL="0" distR="0" wp14:anchorId="06DF52DC" wp14:editId="407A6523">
                <wp:extent cx="4536000" cy="4536000"/>
                <wp:effectExtent l="0" t="0" r="0" b="0"/>
                <wp:docPr id="7" name="Pictur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36000" cy="453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2072C5" w:rsidRPr="005645FE" w:rsidRDefault="002072C5" w:rsidP="005645FE">
      <w:pPr>
        <w:spacing w:before="160"/>
        <w:ind w:firstLine="0"/>
      </w:pPr>
    </w:p>
    <w:p w:rsidR="00253363" w:rsidRPr="00BE64D3" w:rsidRDefault="00253363" w:rsidP="002072C5">
      <w:pPr>
        <w:jc w:val="center"/>
        <w:rPr>
          <w:rtl/>
          <w:lang w:bidi="fa-IR"/>
        </w:rPr>
        <w:sectPr w:rsidR="00253363" w:rsidRPr="00BE64D3" w:rsidSect="00975030">
          <w:pgSz w:w="9639" w:h="13892" w:code="182"/>
          <w:pgMar w:top="1985" w:right="1247" w:bottom="1418" w:left="1247" w:header="1418" w:footer="992" w:gutter="0"/>
          <w:cols w:space="720"/>
          <w:titlePg/>
          <w:bidi/>
          <w:docGrid w:linePitch="360"/>
        </w:sectPr>
      </w:pPr>
    </w:p>
    <w:p w:rsidR="00444644" w:rsidRPr="005F2DD9" w:rsidRDefault="007977E3" w:rsidP="00C64EE7">
      <w:pPr>
        <w:ind w:firstLine="0"/>
        <w:jc w:val="left"/>
        <w:rPr>
          <w:b/>
          <w:bCs/>
          <w:szCs w:val="22"/>
          <w:rtl/>
          <w:lang w:bidi="fa-IR"/>
        </w:rPr>
      </w:pPr>
      <w:r w:rsidRPr="005F2DD9">
        <w:rPr>
          <w:rFonts w:hint="cs"/>
          <w:b/>
          <w:bCs/>
          <w:szCs w:val="22"/>
          <w:rtl/>
          <w:lang w:bidi="fa-IR"/>
        </w:rPr>
        <w:lastRenderedPageBreak/>
        <w:t>صفح</w:t>
      </w:r>
      <w:r w:rsidR="00C64EE7">
        <w:rPr>
          <w:rFonts w:hint="cs"/>
          <w:b/>
          <w:bCs/>
          <w:szCs w:val="22"/>
          <w:rtl/>
          <w:lang w:bidi="fa-IR"/>
        </w:rPr>
        <w:t>ة</w:t>
      </w:r>
      <w:r w:rsidRPr="005F2DD9">
        <w:rPr>
          <w:rFonts w:hint="cs"/>
          <w:b/>
          <w:bCs/>
          <w:szCs w:val="22"/>
          <w:rtl/>
          <w:lang w:bidi="fa-IR"/>
        </w:rPr>
        <w:t xml:space="preserve"> تقدیم</w:t>
      </w:r>
    </w:p>
    <w:p w:rsidR="007977E3" w:rsidRPr="007977E3" w:rsidRDefault="007977E3" w:rsidP="007977E3">
      <w:pPr>
        <w:jc w:val="left"/>
        <w:rPr>
          <w:sz w:val="26"/>
          <w:lang w:bidi="fa-IR"/>
        </w:rPr>
      </w:pPr>
      <w:r w:rsidRPr="007977E3">
        <w:rPr>
          <w:rFonts w:hint="cs"/>
          <w:sz w:val="26"/>
          <w:rtl/>
          <w:lang w:bidi="fa-IR"/>
        </w:rPr>
        <w:t>این صفحه اختیاری است و دانشجو می</w:t>
      </w:r>
      <w:r w:rsidRPr="007977E3">
        <w:rPr>
          <w:sz w:val="26"/>
          <w:rtl/>
          <w:lang w:bidi="fa-IR"/>
        </w:rPr>
        <w:softHyphen/>
      </w:r>
      <w:r w:rsidRPr="007977E3">
        <w:rPr>
          <w:rFonts w:hint="cs"/>
          <w:sz w:val="26"/>
          <w:rtl/>
          <w:lang w:bidi="fa-IR"/>
        </w:rPr>
        <w:t>تواند پایان</w:t>
      </w:r>
      <w:r w:rsidRPr="007977E3">
        <w:rPr>
          <w:sz w:val="26"/>
          <w:rtl/>
          <w:lang w:bidi="fa-IR"/>
        </w:rPr>
        <w:softHyphen/>
      </w:r>
      <w:r w:rsidRPr="007977E3">
        <w:rPr>
          <w:rFonts w:hint="cs"/>
          <w:sz w:val="26"/>
          <w:rtl/>
          <w:lang w:bidi="fa-IR"/>
        </w:rPr>
        <w:t>نامه خود را به فرد، افراد یا سازمانی خاص تقدیم کند.</w:t>
      </w:r>
    </w:p>
    <w:p w:rsidR="007977E3" w:rsidRDefault="007977E3" w:rsidP="00A838B6">
      <w:pPr>
        <w:rPr>
          <w:rtl/>
          <w:lang w:bidi="fa-IR"/>
        </w:rPr>
      </w:pPr>
    </w:p>
    <w:p w:rsidR="002B67CA" w:rsidRDefault="002B67CA" w:rsidP="00A838B6">
      <w:pPr>
        <w:rPr>
          <w:rtl/>
          <w:lang w:bidi="fa-IR"/>
        </w:rPr>
      </w:pPr>
    </w:p>
    <w:p w:rsidR="002B67CA" w:rsidRDefault="002B67CA" w:rsidP="00A838B6">
      <w:pPr>
        <w:rPr>
          <w:rtl/>
          <w:lang w:bidi="fa-IR"/>
        </w:rPr>
      </w:pPr>
    </w:p>
    <w:p w:rsidR="002B67CA" w:rsidRPr="00BE64D3" w:rsidRDefault="002B67CA" w:rsidP="00A838B6">
      <w:pPr>
        <w:rPr>
          <w:rtl/>
          <w:lang w:bidi="fa-IR"/>
        </w:rPr>
        <w:sectPr w:rsidR="002B67CA" w:rsidRPr="00BE64D3" w:rsidSect="00975030">
          <w:pgSz w:w="9639" w:h="13892" w:code="182"/>
          <w:pgMar w:top="1985" w:right="1247" w:bottom="1418" w:left="1247" w:header="1418" w:footer="992" w:gutter="0"/>
          <w:cols w:space="720"/>
          <w:titlePg/>
          <w:bidi/>
          <w:docGrid w:linePitch="360"/>
        </w:sectPr>
      </w:pPr>
    </w:p>
    <w:p w:rsidR="00191794" w:rsidRPr="007977E3" w:rsidRDefault="00191794" w:rsidP="00C64EE7">
      <w:pPr>
        <w:ind w:firstLine="0"/>
        <w:jc w:val="left"/>
        <w:rPr>
          <w:b/>
          <w:bCs/>
          <w:szCs w:val="22"/>
          <w:rtl/>
          <w:lang w:bidi="fa-IR"/>
        </w:rPr>
      </w:pPr>
      <w:r w:rsidRPr="007977E3">
        <w:rPr>
          <w:rFonts w:hint="cs"/>
          <w:b/>
          <w:bCs/>
          <w:szCs w:val="22"/>
          <w:rtl/>
        </w:rPr>
        <w:lastRenderedPageBreak/>
        <w:t>صفح</w:t>
      </w:r>
      <w:r w:rsidR="00C64EE7">
        <w:rPr>
          <w:rFonts w:hint="cs"/>
          <w:b/>
          <w:bCs/>
          <w:szCs w:val="22"/>
          <w:rtl/>
        </w:rPr>
        <w:t>ة</w:t>
      </w:r>
      <w:r w:rsidRPr="007977E3">
        <w:rPr>
          <w:rFonts w:hint="cs"/>
          <w:b/>
          <w:bCs/>
          <w:szCs w:val="22"/>
          <w:rtl/>
        </w:rPr>
        <w:t xml:space="preserve"> سپاس</w:t>
      </w:r>
      <w:r w:rsidR="00565936" w:rsidRPr="007977E3">
        <w:rPr>
          <w:rFonts w:hint="cs"/>
          <w:b/>
          <w:bCs/>
          <w:szCs w:val="22"/>
          <w:rtl/>
        </w:rPr>
        <w:t>‌</w:t>
      </w:r>
      <w:r w:rsidR="000A469D" w:rsidRPr="007977E3">
        <w:rPr>
          <w:rFonts w:hint="cs"/>
          <w:b/>
          <w:bCs/>
          <w:szCs w:val="22"/>
          <w:rtl/>
        </w:rPr>
        <w:t>گزاری</w:t>
      </w:r>
    </w:p>
    <w:p w:rsidR="00444644" w:rsidRPr="007977E3" w:rsidRDefault="007977E3" w:rsidP="002823CD">
      <w:pPr>
        <w:rPr>
          <w:rtl/>
          <w:lang w:bidi="fa-IR"/>
        </w:rPr>
      </w:pPr>
      <w:r w:rsidRPr="007977E3">
        <w:rPr>
          <w:rFonts w:hint="cs"/>
          <w:rtl/>
        </w:rPr>
        <w:t xml:space="preserve">این صفحه اختیاری است و </w:t>
      </w:r>
      <w:r w:rsidRPr="007977E3">
        <w:rPr>
          <w:rtl/>
        </w:rPr>
        <w:t>دانشجو م</w:t>
      </w:r>
      <w:r w:rsidRPr="007977E3">
        <w:rPr>
          <w:rFonts w:hint="cs"/>
          <w:rtl/>
        </w:rPr>
        <w:t>ی</w:t>
      </w:r>
      <w:r w:rsidR="002823CD">
        <w:rPr>
          <w:rFonts w:hint="cs"/>
          <w:rtl/>
        </w:rPr>
        <w:t>‌</w:t>
      </w:r>
      <w:r w:rsidRPr="007977E3">
        <w:rPr>
          <w:rtl/>
        </w:rPr>
        <w:t xml:space="preserve">تواند از فرد </w:t>
      </w:r>
      <w:r w:rsidRPr="007977E3">
        <w:rPr>
          <w:rFonts w:hint="cs"/>
          <w:rtl/>
        </w:rPr>
        <w:t>یا</w:t>
      </w:r>
      <w:r w:rsidRPr="007977E3">
        <w:rPr>
          <w:rtl/>
        </w:rPr>
        <w:t xml:space="preserve"> سازمان</w:t>
      </w:r>
      <w:r w:rsidRPr="007977E3">
        <w:rPr>
          <w:rFonts w:hint="cs"/>
          <w:rtl/>
        </w:rPr>
        <w:t>ی</w:t>
      </w:r>
      <w:r w:rsidRPr="007977E3">
        <w:rPr>
          <w:rtl/>
        </w:rPr>
        <w:t xml:space="preserve"> که در اجرا</w:t>
      </w:r>
      <w:r w:rsidRPr="007977E3">
        <w:rPr>
          <w:rFonts w:hint="cs"/>
          <w:rtl/>
        </w:rPr>
        <w:t>ی</w:t>
      </w:r>
      <w:r w:rsidRPr="007977E3">
        <w:rPr>
          <w:rtl/>
        </w:rPr>
        <w:t xml:space="preserve"> پژوهش به او کمک کرده است، سپاس</w:t>
      </w:r>
      <w:r w:rsidRPr="007977E3">
        <w:rPr>
          <w:rFonts w:hint="cs"/>
          <w:rtl/>
        </w:rPr>
        <w:t>‌</w:t>
      </w:r>
      <w:r w:rsidRPr="007977E3">
        <w:rPr>
          <w:rtl/>
        </w:rPr>
        <w:t>گ</w:t>
      </w:r>
      <w:r w:rsidRPr="007977E3">
        <w:rPr>
          <w:rFonts w:hint="cs"/>
          <w:rtl/>
        </w:rPr>
        <w:t>ز</w:t>
      </w:r>
      <w:r w:rsidRPr="007977E3">
        <w:rPr>
          <w:rtl/>
        </w:rPr>
        <w:t>ار</w:t>
      </w:r>
      <w:r w:rsidRPr="007977E3">
        <w:rPr>
          <w:rFonts w:hint="cs"/>
          <w:rtl/>
        </w:rPr>
        <w:t>ی</w:t>
      </w:r>
      <w:r w:rsidRPr="007977E3">
        <w:rPr>
          <w:rtl/>
        </w:rPr>
        <w:t xml:space="preserve"> کند.</w:t>
      </w:r>
    </w:p>
    <w:p w:rsidR="007977E3" w:rsidRDefault="007977E3" w:rsidP="00444644">
      <w:pPr>
        <w:rPr>
          <w:rtl/>
          <w:lang w:bidi="fa-IR"/>
        </w:rPr>
      </w:pPr>
    </w:p>
    <w:p w:rsidR="002B67CA" w:rsidRDefault="002B67CA" w:rsidP="00444644">
      <w:pPr>
        <w:rPr>
          <w:rtl/>
          <w:lang w:bidi="fa-IR"/>
        </w:rPr>
      </w:pPr>
    </w:p>
    <w:p w:rsidR="002B67CA" w:rsidRDefault="002B67CA" w:rsidP="00444644">
      <w:pPr>
        <w:rPr>
          <w:rtl/>
          <w:lang w:bidi="fa-IR"/>
        </w:rPr>
      </w:pPr>
    </w:p>
    <w:p w:rsidR="002B67CA" w:rsidRPr="00BE64D3" w:rsidRDefault="002B67CA" w:rsidP="00444644">
      <w:pPr>
        <w:rPr>
          <w:rtl/>
          <w:lang w:bidi="fa-IR"/>
        </w:rPr>
        <w:sectPr w:rsidR="002B67CA" w:rsidRPr="00BE64D3" w:rsidSect="00975030">
          <w:pgSz w:w="9639" w:h="13892" w:code="182"/>
          <w:pgMar w:top="1985" w:right="1247" w:bottom="1418" w:left="1247" w:header="1418" w:footer="992" w:gutter="0"/>
          <w:cols w:space="720"/>
          <w:titlePg/>
          <w:bidi/>
          <w:docGrid w:linePitch="360"/>
        </w:sectPr>
      </w:pPr>
    </w:p>
    <w:p w:rsidR="00B00616" w:rsidRDefault="00444644" w:rsidP="00B00616">
      <w:pPr>
        <w:ind w:firstLine="0"/>
        <w:rPr>
          <w:b/>
          <w:bCs/>
          <w:szCs w:val="22"/>
          <w:rtl/>
          <w:lang w:bidi="fa-IR"/>
        </w:rPr>
      </w:pPr>
      <w:r w:rsidRPr="007977E3">
        <w:rPr>
          <w:rFonts w:hint="cs"/>
          <w:b/>
          <w:bCs/>
          <w:szCs w:val="22"/>
          <w:rtl/>
          <w:lang w:bidi="fa-IR"/>
        </w:rPr>
        <w:lastRenderedPageBreak/>
        <w:t>چکیده</w:t>
      </w:r>
      <w:r w:rsidR="00B00616">
        <w:rPr>
          <w:rFonts w:hint="cs"/>
          <w:b/>
          <w:bCs/>
          <w:szCs w:val="22"/>
          <w:rtl/>
          <w:lang w:bidi="fa-IR"/>
        </w:rPr>
        <w:t xml:space="preserve">: </w:t>
      </w:r>
    </w:p>
    <w:p w:rsidR="007977E3" w:rsidRPr="00492825" w:rsidRDefault="007977E3" w:rsidP="00B00616">
      <w:pPr>
        <w:rPr>
          <w:sz w:val="26"/>
          <w:rtl/>
          <w:lang w:bidi="fa-IR"/>
        </w:rPr>
      </w:pPr>
      <w:r w:rsidRPr="00492825">
        <w:rPr>
          <w:rFonts w:hint="cs"/>
          <w:sz w:val="26"/>
          <w:rtl/>
          <w:lang w:bidi="fa-IR"/>
        </w:rPr>
        <w:t>چکیده باید به</w:t>
      </w:r>
      <w:r w:rsidR="00492825">
        <w:rPr>
          <w:rFonts w:hint="cs"/>
          <w:sz w:val="26"/>
          <w:rtl/>
          <w:lang w:bidi="fa-IR"/>
        </w:rPr>
        <w:t>‌</w:t>
      </w:r>
      <w:r w:rsidRPr="00492825">
        <w:rPr>
          <w:rFonts w:hint="cs"/>
          <w:sz w:val="26"/>
          <w:rtl/>
          <w:lang w:bidi="fa-IR"/>
        </w:rPr>
        <w:t>صورت تمام</w:t>
      </w:r>
      <w:r w:rsidR="00492825">
        <w:rPr>
          <w:rFonts w:hint="cs"/>
          <w:sz w:val="26"/>
          <w:rtl/>
          <w:lang w:bidi="fa-IR"/>
        </w:rPr>
        <w:t>‌</w:t>
      </w:r>
      <w:r w:rsidRPr="00492825">
        <w:rPr>
          <w:rFonts w:hint="cs"/>
          <w:sz w:val="26"/>
          <w:rtl/>
          <w:lang w:bidi="fa-IR"/>
        </w:rPr>
        <w:t>نما تهیه شود. محتوای چکیده باید به</w:t>
      </w:r>
      <w:r w:rsidR="00492825">
        <w:rPr>
          <w:rFonts w:hint="cs"/>
          <w:sz w:val="26"/>
          <w:rtl/>
          <w:lang w:bidi="fa-IR"/>
        </w:rPr>
        <w:t>‌</w:t>
      </w:r>
      <w:r w:rsidRPr="00492825">
        <w:rPr>
          <w:rFonts w:hint="cs"/>
          <w:sz w:val="26"/>
          <w:rtl/>
          <w:lang w:bidi="fa-IR"/>
        </w:rPr>
        <w:t xml:space="preserve">صورت ساختارمند تهیه شود. </w:t>
      </w:r>
    </w:p>
    <w:p w:rsidR="007977E3" w:rsidRPr="00492825" w:rsidRDefault="007977E3" w:rsidP="00CD2695">
      <w:pPr>
        <w:spacing w:before="60"/>
        <w:ind w:firstLine="0"/>
        <w:rPr>
          <w:sz w:val="26"/>
          <w:rtl/>
          <w:lang w:bidi="fa-IR"/>
        </w:rPr>
      </w:pPr>
      <w:r w:rsidRPr="00492825">
        <w:rPr>
          <w:rFonts w:hint="cs"/>
          <w:b/>
          <w:bCs/>
          <w:szCs w:val="22"/>
          <w:rtl/>
          <w:lang w:bidi="fa-IR"/>
        </w:rPr>
        <w:t>هدف:</w:t>
      </w:r>
      <w:r w:rsidRPr="00492825">
        <w:rPr>
          <w:rFonts w:hint="cs"/>
          <w:sz w:val="26"/>
          <w:rtl/>
          <w:lang w:bidi="fa-IR"/>
        </w:rPr>
        <w:t xml:space="preserve"> اهداف اولیه و دامنه پژوهش یا دلایل نگارش پژوهش بیان می</w:t>
      </w:r>
      <w:r w:rsidR="00CD2695">
        <w:rPr>
          <w:rFonts w:hint="cs"/>
          <w:sz w:val="26"/>
          <w:rtl/>
          <w:lang w:bidi="fa-IR"/>
        </w:rPr>
        <w:t>‌</w:t>
      </w:r>
      <w:r w:rsidRPr="00492825">
        <w:rPr>
          <w:rFonts w:hint="cs"/>
          <w:sz w:val="26"/>
          <w:rtl/>
          <w:lang w:bidi="fa-IR"/>
        </w:rPr>
        <w:t>شود.</w:t>
      </w:r>
    </w:p>
    <w:p w:rsidR="007977E3" w:rsidRPr="00492825" w:rsidRDefault="007977E3" w:rsidP="00CD2695">
      <w:pPr>
        <w:spacing w:before="60"/>
        <w:ind w:firstLine="0"/>
        <w:rPr>
          <w:sz w:val="26"/>
          <w:rtl/>
          <w:lang w:bidi="fa-IR"/>
        </w:rPr>
      </w:pPr>
      <w:r w:rsidRPr="00492825">
        <w:rPr>
          <w:rFonts w:hint="cs"/>
          <w:b/>
          <w:bCs/>
          <w:szCs w:val="22"/>
          <w:rtl/>
          <w:lang w:bidi="fa-IR"/>
        </w:rPr>
        <w:t>روش پژوهش:</w:t>
      </w:r>
      <w:r w:rsidRPr="00492825">
        <w:rPr>
          <w:rFonts w:hint="cs"/>
          <w:sz w:val="26"/>
          <w:rtl/>
          <w:lang w:bidi="fa-IR"/>
        </w:rPr>
        <w:t xml:space="preserve"> تنها تکنیک</w:t>
      </w:r>
      <w:r w:rsidR="00CD2695">
        <w:rPr>
          <w:rFonts w:hint="cs"/>
          <w:sz w:val="26"/>
          <w:rtl/>
          <w:lang w:bidi="fa-IR"/>
        </w:rPr>
        <w:t>‌</w:t>
      </w:r>
      <w:r w:rsidRPr="00492825">
        <w:rPr>
          <w:rFonts w:hint="cs"/>
          <w:sz w:val="26"/>
          <w:rtl/>
          <w:lang w:bidi="fa-IR"/>
        </w:rPr>
        <w:t>ها یا رویکردهایی که به ضرورت، برای درک پژوهش الزامی است تشریح می</w:t>
      </w:r>
      <w:r w:rsidR="00CD2695">
        <w:rPr>
          <w:rFonts w:hint="cs"/>
          <w:sz w:val="26"/>
          <w:rtl/>
          <w:lang w:bidi="fa-IR"/>
        </w:rPr>
        <w:t>‌</w:t>
      </w:r>
      <w:r w:rsidRPr="00492825">
        <w:rPr>
          <w:rFonts w:hint="cs"/>
          <w:sz w:val="26"/>
          <w:rtl/>
          <w:lang w:bidi="fa-IR"/>
        </w:rPr>
        <w:t xml:space="preserve">شود. </w:t>
      </w:r>
    </w:p>
    <w:p w:rsidR="007977E3" w:rsidRPr="00492825" w:rsidRDefault="007977E3" w:rsidP="00CD2695">
      <w:pPr>
        <w:spacing w:before="60"/>
        <w:ind w:firstLine="0"/>
        <w:rPr>
          <w:sz w:val="26"/>
          <w:rtl/>
          <w:lang w:bidi="fa-IR"/>
        </w:rPr>
      </w:pPr>
      <w:r w:rsidRPr="00492825">
        <w:rPr>
          <w:rFonts w:hint="cs"/>
          <w:b/>
          <w:bCs/>
          <w:szCs w:val="22"/>
          <w:rtl/>
          <w:lang w:bidi="fa-IR"/>
        </w:rPr>
        <w:t>یافته</w:t>
      </w:r>
      <w:r w:rsidR="00CD2695">
        <w:rPr>
          <w:rFonts w:hint="cs"/>
          <w:b/>
          <w:bCs/>
          <w:szCs w:val="22"/>
          <w:rtl/>
          <w:lang w:bidi="fa-IR"/>
        </w:rPr>
        <w:t>‌</w:t>
      </w:r>
      <w:r w:rsidRPr="00492825">
        <w:rPr>
          <w:rFonts w:hint="cs"/>
          <w:b/>
          <w:bCs/>
          <w:szCs w:val="22"/>
          <w:rtl/>
          <w:lang w:bidi="fa-IR"/>
        </w:rPr>
        <w:t>ها:</w:t>
      </w:r>
      <w:r w:rsidRPr="00492825">
        <w:rPr>
          <w:rFonts w:hint="cs"/>
          <w:sz w:val="26"/>
          <w:rtl/>
          <w:lang w:bidi="fa-IR"/>
        </w:rPr>
        <w:t xml:space="preserve"> باید تا اندازه</w:t>
      </w:r>
      <w:r w:rsidR="00CD2695">
        <w:rPr>
          <w:rFonts w:hint="cs"/>
          <w:sz w:val="26"/>
          <w:rtl/>
          <w:lang w:bidi="fa-IR"/>
        </w:rPr>
        <w:t>‌</w:t>
      </w:r>
      <w:r w:rsidRPr="00492825">
        <w:rPr>
          <w:rFonts w:hint="cs"/>
          <w:sz w:val="26"/>
          <w:rtl/>
          <w:lang w:bidi="fa-IR"/>
        </w:rPr>
        <w:t>ای که ممکن است به اختصار و تمام</w:t>
      </w:r>
      <w:r w:rsidR="00CD2695">
        <w:rPr>
          <w:rFonts w:hint="cs"/>
          <w:sz w:val="26"/>
          <w:rtl/>
          <w:lang w:bidi="fa-IR"/>
        </w:rPr>
        <w:t>‌</w:t>
      </w:r>
      <w:r w:rsidRPr="00492825">
        <w:rPr>
          <w:rFonts w:hint="cs"/>
          <w:sz w:val="26"/>
          <w:rtl/>
          <w:lang w:bidi="fa-IR"/>
        </w:rPr>
        <w:t>نما نوشته شود. این بخش دربرگیرنده یافته</w:t>
      </w:r>
      <w:r w:rsidR="00CD2695">
        <w:rPr>
          <w:rFonts w:hint="cs"/>
          <w:sz w:val="26"/>
          <w:rtl/>
          <w:lang w:bidi="fa-IR"/>
        </w:rPr>
        <w:t>‌</w:t>
      </w:r>
      <w:r w:rsidRPr="00492825">
        <w:rPr>
          <w:rFonts w:hint="cs"/>
          <w:sz w:val="26"/>
          <w:rtl/>
          <w:lang w:bidi="fa-IR"/>
        </w:rPr>
        <w:t>های تجربی و نظریه، روابط و همبستگی</w:t>
      </w:r>
      <w:r w:rsidR="00CD2695">
        <w:rPr>
          <w:rFonts w:hint="cs"/>
          <w:sz w:val="26"/>
          <w:rtl/>
          <w:lang w:bidi="fa-IR"/>
        </w:rPr>
        <w:t>‌</w:t>
      </w:r>
      <w:r w:rsidRPr="00492825">
        <w:rPr>
          <w:rFonts w:hint="cs"/>
          <w:sz w:val="26"/>
          <w:rtl/>
          <w:lang w:bidi="fa-IR"/>
        </w:rPr>
        <w:t>های مورد اشاره، تأثیرهای مشاهده شده و غیره باشد.</w:t>
      </w:r>
    </w:p>
    <w:p w:rsidR="007977E3" w:rsidRPr="00492825" w:rsidRDefault="007977E3" w:rsidP="00CD2695">
      <w:pPr>
        <w:spacing w:before="60"/>
        <w:ind w:firstLine="0"/>
        <w:rPr>
          <w:sz w:val="26"/>
          <w:rtl/>
          <w:lang w:bidi="fa-IR"/>
        </w:rPr>
      </w:pPr>
      <w:r w:rsidRPr="00492825">
        <w:rPr>
          <w:rFonts w:hint="cs"/>
          <w:b/>
          <w:bCs/>
          <w:szCs w:val="22"/>
          <w:rtl/>
          <w:lang w:bidi="fa-IR"/>
        </w:rPr>
        <w:t>نتایج:</w:t>
      </w:r>
      <w:r w:rsidRPr="00492825">
        <w:rPr>
          <w:rFonts w:hint="cs"/>
          <w:sz w:val="26"/>
          <w:rtl/>
          <w:lang w:bidi="fa-IR"/>
        </w:rPr>
        <w:t xml:space="preserve"> به تشریح دلالت</w:t>
      </w:r>
      <w:r w:rsidR="00CD2695">
        <w:rPr>
          <w:rFonts w:hint="cs"/>
          <w:sz w:val="26"/>
          <w:rtl/>
          <w:lang w:bidi="fa-IR"/>
        </w:rPr>
        <w:t>‌</w:t>
      </w:r>
      <w:r w:rsidRPr="00492825">
        <w:rPr>
          <w:rFonts w:hint="cs"/>
          <w:sz w:val="26"/>
          <w:rtl/>
          <w:lang w:bidi="fa-IR"/>
        </w:rPr>
        <w:t>هایی که بر نتایج می</w:t>
      </w:r>
      <w:r w:rsidR="00CD2695">
        <w:rPr>
          <w:rFonts w:hint="cs"/>
          <w:sz w:val="26"/>
          <w:rtl/>
          <w:lang w:bidi="fa-IR"/>
        </w:rPr>
        <w:t>‌</w:t>
      </w:r>
      <w:r w:rsidRPr="00492825">
        <w:rPr>
          <w:rFonts w:hint="cs"/>
          <w:sz w:val="26"/>
          <w:rtl/>
          <w:lang w:bidi="fa-IR"/>
        </w:rPr>
        <w:t>توان بیان کرد می</w:t>
      </w:r>
      <w:r w:rsidR="00CD2695">
        <w:rPr>
          <w:rFonts w:hint="cs"/>
          <w:sz w:val="26"/>
          <w:rtl/>
          <w:lang w:bidi="fa-IR"/>
        </w:rPr>
        <w:t>‌</w:t>
      </w:r>
      <w:r w:rsidRPr="00492825">
        <w:rPr>
          <w:rFonts w:hint="cs"/>
          <w:sz w:val="26"/>
          <w:rtl/>
          <w:lang w:bidi="fa-IR"/>
        </w:rPr>
        <w:t>پردازد. این بخش می</w:t>
      </w:r>
      <w:r w:rsidR="00CD2695">
        <w:rPr>
          <w:rFonts w:hint="cs"/>
          <w:sz w:val="26"/>
          <w:rtl/>
          <w:lang w:bidi="fa-IR"/>
        </w:rPr>
        <w:t>‌</w:t>
      </w:r>
      <w:r w:rsidRPr="00492825">
        <w:rPr>
          <w:rFonts w:hint="cs"/>
          <w:sz w:val="26"/>
          <w:rtl/>
          <w:lang w:bidi="fa-IR"/>
        </w:rPr>
        <w:t>تواند همراه با توصیه</w:t>
      </w:r>
      <w:r w:rsidR="00CD2695">
        <w:rPr>
          <w:rFonts w:hint="cs"/>
          <w:sz w:val="26"/>
          <w:rtl/>
          <w:lang w:bidi="fa-IR"/>
        </w:rPr>
        <w:t>‌</w:t>
      </w:r>
      <w:r w:rsidRPr="00492825">
        <w:rPr>
          <w:rFonts w:hint="cs"/>
          <w:sz w:val="26"/>
          <w:rtl/>
          <w:lang w:bidi="fa-IR"/>
        </w:rPr>
        <w:t>ها، ارزیابی‌ها، کاربردها، پیشنهادها، روابط جدید و فرضیه</w:t>
      </w:r>
      <w:r w:rsidR="00CD2695">
        <w:rPr>
          <w:rFonts w:hint="cs"/>
          <w:sz w:val="26"/>
          <w:rtl/>
          <w:lang w:bidi="fa-IR"/>
        </w:rPr>
        <w:t>‌</w:t>
      </w:r>
      <w:r w:rsidRPr="00492825">
        <w:rPr>
          <w:rFonts w:hint="cs"/>
          <w:sz w:val="26"/>
          <w:rtl/>
          <w:lang w:bidi="fa-IR"/>
        </w:rPr>
        <w:t>های مورد تأیید و رد شده تدوین می</w:t>
      </w:r>
      <w:r w:rsidR="00CD2695">
        <w:rPr>
          <w:rFonts w:hint="cs"/>
          <w:sz w:val="26"/>
          <w:rtl/>
          <w:lang w:bidi="fa-IR"/>
        </w:rPr>
        <w:t>‌</w:t>
      </w:r>
      <w:r w:rsidRPr="00492825">
        <w:rPr>
          <w:rFonts w:hint="cs"/>
          <w:sz w:val="26"/>
          <w:rtl/>
          <w:lang w:bidi="fa-IR"/>
        </w:rPr>
        <w:t>شود.</w:t>
      </w:r>
    </w:p>
    <w:p w:rsidR="00BE64D3" w:rsidRPr="007E5A29" w:rsidRDefault="007977E3" w:rsidP="00BE64D3">
      <w:pPr>
        <w:spacing w:before="240"/>
        <w:ind w:firstLine="0"/>
        <w:rPr>
          <w:rtl/>
          <w:lang w:bidi="fa-IR"/>
        </w:rPr>
      </w:pPr>
      <w:r w:rsidRPr="00492825">
        <w:rPr>
          <w:rFonts w:hint="cs"/>
          <w:b/>
          <w:bCs/>
          <w:szCs w:val="22"/>
          <w:rtl/>
          <w:lang w:bidi="fa-IR"/>
        </w:rPr>
        <w:t>کلیدواژه</w:t>
      </w:r>
      <w:r w:rsidR="00492825">
        <w:rPr>
          <w:rFonts w:hint="cs"/>
          <w:b/>
          <w:bCs/>
          <w:szCs w:val="22"/>
          <w:rtl/>
          <w:lang w:bidi="fa-IR"/>
        </w:rPr>
        <w:t>‌</w:t>
      </w:r>
      <w:r w:rsidRPr="00492825">
        <w:rPr>
          <w:rFonts w:hint="cs"/>
          <w:b/>
          <w:bCs/>
          <w:szCs w:val="22"/>
          <w:rtl/>
          <w:lang w:bidi="fa-IR"/>
        </w:rPr>
        <w:t>‌ها:</w:t>
      </w:r>
      <w:r w:rsidR="007E5A29" w:rsidRPr="007E5A29">
        <w:rPr>
          <w:rFonts w:hint="cs"/>
          <w:sz w:val="26"/>
          <w:rtl/>
          <w:lang w:bidi="fa-IR"/>
        </w:rPr>
        <w:t xml:space="preserve">  </w:t>
      </w:r>
      <w:r w:rsidR="00CD2695">
        <w:rPr>
          <w:rFonts w:hint="cs"/>
          <w:sz w:val="26"/>
          <w:rtl/>
          <w:lang w:bidi="fa-IR"/>
        </w:rPr>
        <w:t xml:space="preserve"> </w:t>
      </w:r>
    </w:p>
    <w:p w:rsidR="005A185F" w:rsidRDefault="005A185F" w:rsidP="007E5A29">
      <w:pPr>
        <w:ind w:firstLine="0"/>
        <w:rPr>
          <w:rtl/>
          <w:lang w:bidi="fa-IR"/>
        </w:rPr>
      </w:pPr>
    </w:p>
    <w:p w:rsidR="00BE64D3" w:rsidRDefault="00BE64D3" w:rsidP="007E5A29">
      <w:pPr>
        <w:ind w:firstLine="0"/>
        <w:rPr>
          <w:rtl/>
          <w:lang w:bidi="fa-IR"/>
        </w:rPr>
      </w:pPr>
    </w:p>
    <w:p w:rsidR="00BE64D3" w:rsidRDefault="00BE64D3" w:rsidP="007E5A29">
      <w:pPr>
        <w:ind w:firstLine="0"/>
        <w:rPr>
          <w:rtl/>
          <w:lang w:bidi="fa-IR"/>
        </w:rPr>
      </w:pPr>
    </w:p>
    <w:p w:rsidR="00BE64D3" w:rsidRPr="007E5A29" w:rsidRDefault="00BE64D3" w:rsidP="007E5A29">
      <w:pPr>
        <w:ind w:firstLine="0"/>
        <w:rPr>
          <w:rtl/>
          <w:lang w:bidi="fa-IR"/>
        </w:rPr>
      </w:pPr>
    </w:p>
    <w:p w:rsidR="00444644" w:rsidRPr="007E5A29" w:rsidRDefault="00444644" w:rsidP="007E5A29">
      <w:pPr>
        <w:ind w:firstLine="0"/>
        <w:rPr>
          <w:rtl/>
          <w:lang w:bidi="fa-IR"/>
        </w:rPr>
        <w:sectPr w:rsidR="00444644" w:rsidRPr="007E5A29" w:rsidSect="00975030">
          <w:type w:val="oddPage"/>
          <w:pgSz w:w="9639" w:h="13892" w:code="182"/>
          <w:pgMar w:top="1985" w:right="1247" w:bottom="1418" w:left="1247" w:header="1418" w:footer="992" w:gutter="0"/>
          <w:cols w:space="720"/>
          <w:titlePg/>
          <w:bidi/>
          <w:docGrid w:linePitch="360"/>
        </w:sectPr>
      </w:pPr>
    </w:p>
    <w:p w:rsidR="00191794" w:rsidRPr="000B38AD" w:rsidRDefault="00191794" w:rsidP="000B38AD">
      <w:pPr>
        <w:keepNext/>
        <w:widowControl/>
        <w:tabs>
          <w:tab w:val="right" w:leader="dot" w:pos="7144"/>
          <w:tab w:val="right" w:leader="dot" w:pos="9061"/>
        </w:tabs>
        <w:spacing w:before="720" w:after="80"/>
        <w:ind w:firstLine="0"/>
        <w:jc w:val="center"/>
        <w:rPr>
          <w:rFonts w:ascii="Times New Roman Bold" w:eastAsia="Batang" w:hAnsi="Times New Roman Bold"/>
          <w:b/>
          <w:bCs/>
          <w:noProof/>
          <w:rtl/>
          <w:lang w:bidi="fa-IR"/>
        </w:rPr>
      </w:pPr>
      <w:r w:rsidRPr="000B38AD">
        <w:rPr>
          <w:rFonts w:ascii="Times New Roman Bold" w:eastAsia="Batang" w:hAnsi="Times New Roman Bold" w:hint="cs"/>
          <w:b/>
          <w:bCs/>
          <w:noProof/>
          <w:rtl/>
          <w:lang w:bidi="fa-IR"/>
        </w:rPr>
        <w:lastRenderedPageBreak/>
        <w:t>فهرست مطالب</w:t>
      </w:r>
    </w:p>
    <w:p w:rsidR="004D47DA" w:rsidRPr="007E5A29" w:rsidRDefault="004D47DA" w:rsidP="000B38AD">
      <w:pPr>
        <w:pStyle w:val="00"/>
        <w:rPr>
          <w:rtl/>
        </w:rPr>
      </w:pPr>
      <w:r w:rsidRPr="007E5A29">
        <w:rPr>
          <w:rtl/>
        </w:rPr>
        <w:t>فهرست</w:t>
      </w:r>
      <w:r w:rsidRPr="007E5A29">
        <w:rPr>
          <w:rFonts w:hint="cs"/>
          <w:rtl/>
        </w:rPr>
        <w:t xml:space="preserve"> مطالب</w:t>
      </w:r>
      <w:r w:rsidRPr="007E5A29">
        <w:rPr>
          <w:rtl/>
        </w:rPr>
        <w:t xml:space="preserve"> </w:t>
      </w:r>
      <w:r w:rsidR="00986B85" w:rsidRPr="007E5A29">
        <w:rPr>
          <w:rtl/>
        </w:rPr>
        <w:t>را</w:t>
      </w:r>
      <w:r w:rsidRPr="007E5A29">
        <w:rPr>
          <w:rtl/>
        </w:rPr>
        <w:t xml:space="preserve"> ا</w:t>
      </w:r>
      <w:r w:rsidRPr="007E5A29">
        <w:rPr>
          <w:rFonts w:hint="cs"/>
          <w:rtl/>
        </w:rPr>
        <w:t>ینجا</w:t>
      </w:r>
      <w:r w:rsidRPr="007E5A29">
        <w:rPr>
          <w:rtl/>
        </w:rPr>
        <w:t xml:space="preserve"> وارد کن</w:t>
      </w:r>
      <w:r w:rsidRPr="007E5A29">
        <w:rPr>
          <w:rFonts w:hint="cs"/>
          <w:rtl/>
        </w:rPr>
        <w:t>ید</w:t>
      </w:r>
      <w:r w:rsidRPr="007E5A29">
        <w:rPr>
          <w:rtl/>
        </w:rPr>
        <w:t>.</w:t>
      </w:r>
    </w:p>
    <w:p w:rsidR="004D47DA" w:rsidRPr="007E5A29" w:rsidRDefault="004D47DA" w:rsidP="000B38AD">
      <w:pPr>
        <w:pStyle w:val="00"/>
        <w:rPr>
          <w:rtl/>
        </w:rPr>
      </w:pPr>
      <w:r w:rsidRPr="007E5A29">
        <w:rPr>
          <w:rFonts w:hint="cs"/>
          <w:rtl/>
        </w:rPr>
        <w:t>برای</w:t>
      </w:r>
      <w:r w:rsidRPr="007E5A29">
        <w:rPr>
          <w:rtl/>
        </w:rPr>
        <w:t xml:space="preserve"> ا</w:t>
      </w:r>
      <w:r w:rsidRPr="007E5A29">
        <w:rPr>
          <w:rFonts w:hint="cs"/>
          <w:rtl/>
        </w:rPr>
        <w:t>ین</w:t>
      </w:r>
      <w:r w:rsidRPr="007E5A29">
        <w:rPr>
          <w:rtl/>
        </w:rPr>
        <w:t xml:space="preserve"> کار از سربرگ </w:t>
      </w:r>
      <w:r w:rsidR="007E5A29">
        <w:t>R</w:t>
      </w:r>
      <w:r w:rsidRPr="007E5A29">
        <w:t>eference</w:t>
      </w:r>
      <w:r w:rsidR="007E5A29">
        <w:t>s</w:t>
      </w:r>
      <w:r w:rsidRPr="007E5A29">
        <w:rPr>
          <w:rtl/>
        </w:rPr>
        <w:t xml:space="preserve"> سپس </w:t>
      </w:r>
      <w:r w:rsidR="007E5A29">
        <w:t>T</w:t>
      </w:r>
      <w:r w:rsidR="000B38AD">
        <w:t xml:space="preserve">able </w:t>
      </w:r>
      <w:r w:rsidR="004E0EBF" w:rsidRPr="007E5A29">
        <w:t>of</w:t>
      </w:r>
      <w:r w:rsidR="000B38AD">
        <w:t xml:space="preserve"> </w:t>
      </w:r>
      <w:r w:rsidR="007E5A29">
        <w:t>C</w:t>
      </w:r>
      <w:r w:rsidR="004E0EBF" w:rsidRPr="007E5A29">
        <w:t>ontents</w:t>
      </w:r>
      <w:r w:rsidRPr="007E5A29">
        <w:rPr>
          <w:rtl/>
        </w:rPr>
        <w:t xml:space="preserve"> </w:t>
      </w:r>
      <w:r w:rsidR="000B38AD">
        <w:rPr>
          <w:rFonts w:hint="cs"/>
          <w:rtl/>
        </w:rPr>
        <w:t xml:space="preserve">و انتخاب سر‌عنوان‌/ سرعنوان‌های مورد نظر </w:t>
      </w:r>
      <w:r w:rsidRPr="007E5A29">
        <w:rPr>
          <w:rtl/>
        </w:rPr>
        <w:t>استفاده کن</w:t>
      </w:r>
      <w:r w:rsidRPr="007E5A29">
        <w:rPr>
          <w:rFonts w:hint="cs"/>
          <w:rtl/>
        </w:rPr>
        <w:t>ید</w:t>
      </w:r>
      <w:r w:rsidR="007E5A29">
        <w:t>.</w:t>
      </w:r>
    </w:p>
    <w:p w:rsidR="004E0EBF" w:rsidRDefault="004E0EBF" w:rsidP="004477C4">
      <w:pPr>
        <w:pStyle w:val="00"/>
        <w:rPr>
          <w:rtl/>
        </w:rPr>
      </w:pPr>
    </w:p>
    <w:p w:rsidR="004477C4" w:rsidRDefault="004477C4" w:rsidP="004477C4">
      <w:pPr>
        <w:pStyle w:val="00"/>
        <w:rPr>
          <w:rtl/>
        </w:rPr>
      </w:pPr>
    </w:p>
    <w:p w:rsidR="004477C4" w:rsidRPr="0042699A" w:rsidRDefault="004477C4" w:rsidP="004477C4">
      <w:pPr>
        <w:pStyle w:val="00"/>
      </w:pPr>
    </w:p>
    <w:p w:rsidR="004E0EBF" w:rsidRPr="0042699A" w:rsidRDefault="004E0EBF" w:rsidP="004477C4">
      <w:pPr>
        <w:pStyle w:val="00"/>
        <w:rPr>
          <w:rtl/>
        </w:rPr>
        <w:sectPr w:rsidR="004E0EBF" w:rsidRPr="0042699A" w:rsidSect="00975030">
          <w:headerReference w:type="even" r:id="rId14"/>
          <w:headerReference w:type="default" r:id="rId15"/>
          <w:type w:val="oddPage"/>
          <w:pgSz w:w="9639" w:h="13892" w:code="182"/>
          <w:pgMar w:top="1985" w:right="1247" w:bottom="1418" w:left="1247" w:header="1418" w:footer="992" w:gutter="0"/>
          <w:cols w:space="720"/>
          <w:titlePg/>
          <w:bidi/>
          <w:docGrid w:linePitch="360"/>
        </w:sectPr>
      </w:pPr>
    </w:p>
    <w:p w:rsidR="00651ADA" w:rsidRPr="000B38AD" w:rsidRDefault="00651ADA" w:rsidP="000B38AD">
      <w:pPr>
        <w:keepNext/>
        <w:widowControl/>
        <w:tabs>
          <w:tab w:val="right" w:leader="dot" w:pos="7144"/>
          <w:tab w:val="right" w:leader="dot" w:pos="9061"/>
        </w:tabs>
        <w:spacing w:before="720" w:after="80"/>
        <w:ind w:firstLine="0"/>
        <w:jc w:val="center"/>
        <w:rPr>
          <w:rFonts w:ascii="Times New Roman Bold" w:eastAsia="Batang" w:hAnsi="Times New Roman Bold"/>
          <w:b/>
          <w:bCs/>
          <w:noProof/>
          <w:rtl/>
          <w:lang w:bidi="fa-IR"/>
        </w:rPr>
      </w:pPr>
      <w:r w:rsidRPr="000B38AD">
        <w:rPr>
          <w:rFonts w:ascii="Times New Roman Bold" w:eastAsia="Batang" w:hAnsi="Times New Roman Bold" w:hint="cs"/>
          <w:b/>
          <w:bCs/>
          <w:noProof/>
          <w:rtl/>
          <w:lang w:bidi="fa-IR"/>
        </w:rPr>
        <w:lastRenderedPageBreak/>
        <w:t>فهرست جدول</w:t>
      </w:r>
      <w:r w:rsidR="007E5A29" w:rsidRPr="000B38AD">
        <w:rPr>
          <w:rFonts w:ascii="Times New Roman Bold" w:eastAsia="Batang" w:hAnsi="Times New Roman Bold" w:hint="cs"/>
          <w:b/>
          <w:bCs/>
          <w:noProof/>
          <w:rtl/>
          <w:lang w:bidi="fa-IR"/>
        </w:rPr>
        <w:t>‌</w:t>
      </w:r>
      <w:r w:rsidRPr="000B38AD">
        <w:rPr>
          <w:rFonts w:ascii="Times New Roman Bold" w:eastAsia="Batang" w:hAnsi="Times New Roman Bold" w:hint="cs"/>
          <w:b/>
          <w:bCs/>
          <w:noProof/>
          <w:rtl/>
          <w:lang w:bidi="fa-IR"/>
        </w:rPr>
        <w:t>ها</w:t>
      </w:r>
    </w:p>
    <w:p w:rsidR="00651ADA" w:rsidRPr="007E5A29" w:rsidRDefault="00651ADA" w:rsidP="000B38AD">
      <w:pPr>
        <w:pStyle w:val="00"/>
        <w:rPr>
          <w:rtl/>
        </w:rPr>
      </w:pPr>
      <w:r w:rsidRPr="007E5A29">
        <w:rPr>
          <w:rtl/>
        </w:rPr>
        <w:t>فهرست جدول</w:t>
      </w:r>
      <w:r w:rsidR="007E5A29">
        <w:rPr>
          <w:rFonts w:hint="cs"/>
          <w:rtl/>
        </w:rPr>
        <w:t>‌</w:t>
      </w:r>
      <w:r w:rsidRPr="007E5A29">
        <w:rPr>
          <w:rtl/>
        </w:rPr>
        <w:t xml:space="preserve">ها </w:t>
      </w:r>
      <w:r w:rsidR="00986B85" w:rsidRPr="007E5A29">
        <w:rPr>
          <w:rtl/>
        </w:rPr>
        <w:t>را</w:t>
      </w:r>
      <w:r w:rsidRPr="007E5A29">
        <w:rPr>
          <w:rtl/>
        </w:rPr>
        <w:t xml:space="preserve"> ا</w:t>
      </w:r>
      <w:r w:rsidRPr="007E5A29">
        <w:rPr>
          <w:rFonts w:hint="cs"/>
          <w:rtl/>
        </w:rPr>
        <w:t>ینجا</w:t>
      </w:r>
      <w:r w:rsidRPr="007E5A29">
        <w:rPr>
          <w:rtl/>
        </w:rPr>
        <w:t xml:space="preserve"> وارد کن</w:t>
      </w:r>
      <w:r w:rsidRPr="007E5A29">
        <w:rPr>
          <w:rFonts w:hint="cs"/>
          <w:rtl/>
        </w:rPr>
        <w:t>ید</w:t>
      </w:r>
      <w:r w:rsidRPr="007E5A29">
        <w:rPr>
          <w:rtl/>
        </w:rPr>
        <w:t>.</w:t>
      </w:r>
    </w:p>
    <w:p w:rsidR="000B38AD" w:rsidRPr="007E5A29" w:rsidRDefault="000B38AD" w:rsidP="000B38AD">
      <w:pPr>
        <w:pStyle w:val="00"/>
        <w:rPr>
          <w:rtl/>
        </w:rPr>
      </w:pPr>
      <w:r w:rsidRPr="007E5A29">
        <w:rPr>
          <w:rFonts w:hint="cs"/>
          <w:rtl/>
        </w:rPr>
        <w:t>برای</w:t>
      </w:r>
      <w:r w:rsidRPr="007E5A29">
        <w:rPr>
          <w:rtl/>
        </w:rPr>
        <w:t xml:space="preserve"> ا</w:t>
      </w:r>
      <w:r w:rsidRPr="007E5A29">
        <w:rPr>
          <w:rFonts w:hint="cs"/>
          <w:rtl/>
        </w:rPr>
        <w:t>ین</w:t>
      </w:r>
      <w:r w:rsidRPr="007E5A29">
        <w:rPr>
          <w:rtl/>
        </w:rPr>
        <w:t xml:space="preserve"> کار از سربرگ </w:t>
      </w:r>
      <w:r>
        <w:t>R</w:t>
      </w:r>
      <w:r w:rsidRPr="007E5A29">
        <w:t>eference</w:t>
      </w:r>
      <w:r>
        <w:t>s</w:t>
      </w:r>
      <w:r w:rsidRPr="007E5A29">
        <w:rPr>
          <w:rtl/>
        </w:rPr>
        <w:t xml:space="preserve"> سپس </w:t>
      </w:r>
      <w:r>
        <w:t xml:space="preserve">Table </w:t>
      </w:r>
      <w:r w:rsidRPr="007E5A29">
        <w:t>of</w:t>
      </w:r>
      <w:r>
        <w:t xml:space="preserve"> C</w:t>
      </w:r>
      <w:r w:rsidRPr="007E5A29">
        <w:t>ontents</w:t>
      </w:r>
      <w:r w:rsidRPr="007E5A29">
        <w:rPr>
          <w:rtl/>
        </w:rPr>
        <w:t xml:space="preserve"> </w:t>
      </w:r>
      <w:r>
        <w:rPr>
          <w:rFonts w:hint="cs"/>
          <w:rtl/>
        </w:rPr>
        <w:t xml:space="preserve">و انتخاب سر‌عنوان‌ مربوط به جدول‌ها </w:t>
      </w:r>
      <w:r w:rsidRPr="007E5A29">
        <w:rPr>
          <w:rtl/>
        </w:rPr>
        <w:t>استفاده کن</w:t>
      </w:r>
      <w:r w:rsidRPr="007E5A29">
        <w:rPr>
          <w:rFonts w:hint="cs"/>
          <w:rtl/>
        </w:rPr>
        <w:t>ید</w:t>
      </w:r>
      <w:r>
        <w:t>.</w:t>
      </w:r>
    </w:p>
    <w:p w:rsidR="00651ADA" w:rsidRDefault="00651ADA" w:rsidP="005F2DD9">
      <w:pPr>
        <w:pStyle w:val="00"/>
        <w:rPr>
          <w:rtl/>
        </w:rPr>
      </w:pPr>
      <w:r w:rsidRPr="007E5A29">
        <w:rPr>
          <w:rFonts w:hint="cs"/>
          <w:rtl/>
        </w:rPr>
        <w:t>نکته</w:t>
      </w:r>
      <w:r w:rsidRPr="007E5A29">
        <w:rPr>
          <w:rtl/>
        </w:rPr>
        <w:t xml:space="preserve"> مهم: اگر به ا</w:t>
      </w:r>
      <w:r w:rsidRPr="007E5A29">
        <w:rPr>
          <w:rFonts w:hint="cs"/>
          <w:rtl/>
        </w:rPr>
        <w:t>ین</w:t>
      </w:r>
      <w:r w:rsidRPr="007E5A29">
        <w:rPr>
          <w:rtl/>
        </w:rPr>
        <w:t xml:space="preserve"> فهرست ن</w:t>
      </w:r>
      <w:r w:rsidRPr="007E5A29">
        <w:rPr>
          <w:rFonts w:hint="cs"/>
          <w:rtl/>
        </w:rPr>
        <w:t>یازی</w:t>
      </w:r>
      <w:r w:rsidRPr="007E5A29">
        <w:rPr>
          <w:rtl/>
        </w:rPr>
        <w:t xml:space="preserve"> ن</w:t>
      </w:r>
      <w:r w:rsidRPr="007E5A29">
        <w:rPr>
          <w:rFonts w:hint="cs"/>
          <w:rtl/>
        </w:rPr>
        <w:t>یست</w:t>
      </w:r>
      <w:r w:rsidR="00CD2695">
        <w:rPr>
          <w:rFonts w:hint="cs"/>
          <w:rtl/>
        </w:rPr>
        <w:t>،</w:t>
      </w:r>
      <w:r w:rsidRPr="007E5A29">
        <w:rPr>
          <w:rtl/>
        </w:rPr>
        <w:t xml:space="preserve"> ا</w:t>
      </w:r>
      <w:r w:rsidRPr="007E5A29">
        <w:rPr>
          <w:rFonts w:hint="cs"/>
          <w:rtl/>
        </w:rPr>
        <w:t>ین</w:t>
      </w:r>
      <w:r w:rsidRPr="007E5A29">
        <w:rPr>
          <w:rtl/>
        </w:rPr>
        <w:t xml:space="preserve"> صفحه را حذف کن</w:t>
      </w:r>
      <w:r w:rsidRPr="007E5A29">
        <w:rPr>
          <w:rFonts w:hint="cs"/>
          <w:rtl/>
        </w:rPr>
        <w:t>ید</w:t>
      </w:r>
      <w:r w:rsidRPr="007E5A29">
        <w:rPr>
          <w:rtl/>
        </w:rPr>
        <w:t>.</w:t>
      </w:r>
    </w:p>
    <w:p w:rsidR="00CD2695" w:rsidRDefault="00CD2695" w:rsidP="004477C4">
      <w:pPr>
        <w:pStyle w:val="00"/>
        <w:rPr>
          <w:rtl/>
        </w:rPr>
      </w:pPr>
    </w:p>
    <w:p w:rsidR="004477C4" w:rsidRDefault="004477C4" w:rsidP="004477C4">
      <w:pPr>
        <w:pStyle w:val="00"/>
        <w:rPr>
          <w:rtl/>
        </w:rPr>
      </w:pPr>
    </w:p>
    <w:p w:rsidR="004477C4" w:rsidRPr="007E5A29" w:rsidRDefault="004477C4" w:rsidP="004477C4">
      <w:pPr>
        <w:pStyle w:val="00"/>
        <w:rPr>
          <w:rtl/>
        </w:rPr>
      </w:pPr>
    </w:p>
    <w:p w:rsidR="00444644" w:rsidRPr="004477C4" w:rsidRDefault="00444644" w:rsidP="004477C4">
      <w:pPr>
        <w:pStyle w:val="00"/>
        <w:rPr>
          <w:rtl/>
        </w:rPr>
        <w:sectPr w:rsidR="00444644" w:rsidRPr="004477C4" w:rsidSect="00975030">
          <w:pgSz w:w="9639" w:h="13892" w:code="182"/>
          <w:pgMar w:top="1985" w:right="1247" w:bottom="1418" w:left="1247" w:header="1418" w:footer="992" w:gutter="0"/>
          <w:cols w:space="720"/>
          <w:titlePg/>
          <w:bidi/>
          <w:docGrid w:linePitch="360"/>
        </w:sectPr>
      </w:pPr>
    </w:p>
    <w:p w:rsidR="007E5A29" w:rsidRPr="000B38AD" w:rsidRDefault="00A61BDD" w:rsidP="000B38AD">
      <w:pPr>
        <w:keepNext/>
        <w:widowControl/>
        <w:tabs>
          <w:tab w:val="right" w:leader="dot" w:pos="7144"/>
          <w:tab w:val="right" w:leader="dot" w:pos="9061"/>
        </w:tabs>
        <w:spacing w:before="720" w:after="80"/>
        <w:ind w:firstLine="0"/>
        <w:jc w:val="center"/>
        <w:rPr>
          <w:rFonts w:ascii="Times New Roman Bold" w:eastAsia="Batang" w:hAnsi="Times New Roman Bold"/>
          <w:b/>
          <w:bCs/>
          <w:noProof/>
          <w:rtl/>
          <w:lang w:bidi="fa-IR"/>
        </w:rPr>
      </w:pPr>
      <w:r w:rsidRPr="000B38AD">
        <w:rPr>
          <w:rFonts w:ascii="Times New Roman Bold" w:eastAsia="Batang" w:hAnsi="Times New Roman Bold" w:hint="cs"/>
          <w:b/>
          <w:bCs/>
          <w:noProof/>
          <w:rtl/>
          <w:lang w:bidi="fa-IR"/>
        </w:rPr>
        <w:lastRenderedPageBreak/>
        <w:t xml:space="preserve">فهرست نمودارها، تصاویر و </w:t>
      </w:r>
      <w:r w:rsidR="00611E4D" w:rsidRPr="000B38AD">
        <w:rPr>
          <w:rFonts w:ascii="Times New Roman Bold" w:eastAsia="Batang" w:hAnsi="Times New Roman Bold" w:hint="cs"/>
          <w:b/>
          <w:bCs/>
          <w:noProof/>
          <w:rtl/>
          <w:lang w:bidi="fa-IR"/>
        </w:rPr>
        <w:t>.</w:t>
      </w:r>
      <w:r w:rsidRPr="000B38AD">
        <w:rPr>
          <w:rFonts w:ascii="Times New Roman Bold" w:eastAsia="Batang" w:hAnsi="Times New Roman Bold" w:hint="cs"/>
          <w:b/>
          <w:bCs/>
          <w:noProof/>
          <w:rtl/>
          <w:lang w:bidi="fa-IR"/>
        </w:rPr>
        <w:t>..</w:t>
      </w:r>
    </w:p>
    <w:p w:rsidR="007E5A29" w:rsidRDefault="00A61BDD" w:rsidP="000B38AD">
      <w:pPr>
        <w:pStyle w:val="00"/>
        <w:rPr>
          <w:rtl/>
        </w:rPr>
      </w:pPr>
      <w:r w:rsidRPr="007E5A29">
        <w:rPr>
          <w:rFonts w:hint="cs"/>
          <w:rtl/>
        </w:rPr>
        <w:t xml:space="preserve">فهرست نمودارها، تصاویر و ... </w:t>
      </w:r>
      <w:r w:rsidR="00986B85" w:rsidRPr="007E5A29">
        <w:rPr>
          <w:rFonts w:hint="cs"/>
          <w:rtl/>
        </w:rPr>
        <w:t>را</w:t>
      </w:r>
      <w:r w:rsidR="00CD2695">
        <w:rPr>
          <w:rFonts w:hint="cs"/>
          <w:rtl/>
        </w:rPr>
        <w:t xml:space="preserve"> اینجا وارد کنید.</w:t>
      </w:r>
    </w:p>
    <w:p w:rsidR="000B38AD" w:rsidRPr="007E5A29" w:rsidRDefault="000B38AD" w:rsidP="000B38AD">
      <w:pPr>
        <w:pStyle w:val="00"/>
        <w:rPr>
          <w:rtl/>
        </w:rPr>
      </w:pPr>
      <w:r w:rsidRPr="007E5A29">
        <w:rPr>
          <w:rFonts w:hint="cs"/>
          <w:rtl/>
        </w:rPr>
        <w:t>برای</w:t>
      </w:r>
      <w:r w:rsidRPr="007E5A29">
        <w:rPr>
          <w:rtl/>
        </w:rPr>
        <w:t xml:space="preserve"> ا</w:t>
      </w:r>
      <w:r w:rsidRPr="007E5A29">
        <w:rPr>
          <w:rFonts w:hint="cs"/>
          <w:rtl/>
        </w:rPr>
        <w:t>ین</w:t>
      </w:r>
      <w:r w:rsidRPr="007E5A29">
        <w:rPr>
          <w:rtl/>
        </w:rPr>
        <w:t xml:space="preserve"> کار از سربرگ </w:t>
      </w:r>
      <w:r>
        <w:t>R</w:t>
      </w:r>
      <w:r w:rsidRPr="007E5A29">
        <w:t>eference</w:t>
      </w:r>
      <w:r>
        <w:t>s</w:t>
      </w:r>
      <w:r w:rsidRPr="007E5A29">
        <w:rPr>
          <w:rtl/>
        </w:rPr>
        <w:t xml:space="preserve"> سپس </w:t>
      </w:r>
      <w:r>
        <w:t xml:space="preserve">Table </w:t>
      </w:r>
      <w:r w:rsidRPr="007E5A29">
        <w:t>of</w:t>
      </w:r>
      <w:r>
        <w:t xml:space="preserve"> C</w:t>
      </w:r>
      <w:r w:rsidRPr="007E5A29">
        <w:t>ontents</w:t>
      </w:r>
      <w:r w:rsidRPr="007E5A29">
        <w:rPr>
          <w:rtl/>
        </w:rPr>
        <w:t xml:space="preserve"> </w:t>
      </w:r>
      <w:r>
        <w:rPr>
          <w:rFonts w:hint="cs"/>
          <w:rtl/>
        </w:rPr>
        <w:t xml:space="preserve">و انتخاب سر‌عنوان‌ مورد نظر </w:t>
      </w:r>
      <w:r w:rsidRPr="007E5A29">
        <w:rPr>
          <w:rtl/>
        </w:rPr>
        <w:t>استفاده کن</w:t>
      </w:r>
      <w:r w:rsidRPr="007E5A29">
        <w:rPr>
          <w:rFonts w:hint="cs"/>
          <w:rtl/>
        </w:rPr>
        <w:t>ید</w:t>
      </w:r>
      <w:r>
        <w:t>.</w:t>
      </w:r>
    </w:p>
    <w:p w:rsidR="00A61BDD" w:rsidRPr="007E5A29" w:rsidRDefault="00A61BDD" w:rsidP="000B38AD">
      <w:pPr>
        <w:pStyle w:val="00"/>
        <w:rPr>
          <w:rtl/>
        </w:rPr>
      </w:pPr>
      <w:r w:rsidRPr="007E5A29">
        <w:rPr>
          <w:rFonts w:hint="cs"/>
          <w:rtl/>
        </w:rPr>
        <w:t>نکته مهم: اگر به این فهرست نیازی نیست</w:t>
      </w:r>
      <w:r w:rsidR="00CD2695">
        <w:rPr>
          <w:rFonts w:hint="cs"/>
          <w:rtl/>
        </w:rPr>
        <w:t>،</w:t>
      </w:r>
      <w:r w:rsidRPr="007E5A29">
        <w:rPr>
          <w:rFonts w:hint="cs"/>
          <w:rtl/>
        </w:rPr>
        <w:t xml:space="preserve"> این صفحه را حذف کنید</w:t>
      </w:r>
      <w:r w:rsidR="00CD2695">
        <w:rPr>
          <w:rFonts w:hint="cs"/>
          <w:rtl/>
        </w:rPr>
        <w:t>.</w:t>
      </w:r>
    </w:p>
    <w:p w:rsidR="00444644" w:rsidRDefault="00444644" w:rsidP="00444644">
      <w:pPr>
        <w:rPr>
          <w:sz w:val="20"/>
          <w:szCs w:val="24"/>
          <w:rtl/>
          <w:lang w:bidi="fa-IR"/>
        </w:rPr>
      </w:pPr>
    </w:p>
    <w:p w:rsidR="006304A9" w:rsidRDefault="006304A9" w:rsidP="00444644">
      <w:pPr>
        <w:rPr>
          <w:sz w:val="20"/>
          <w:szCs w:val="24"/>
          <w:rtl/>
          <w:lang w:bidi="fa-IR"/>
        </w:rPr>
      </w:pPr>
    </w:p>
    <w:p w:rsidR="006304A9" w:rsidRDefault="006304A9" w:rsidP="00444644">
      <w:pPr>
        <w:rPr>
          <w:sz w:val="20"/>
          <w:szCs w:val="24"/>
          <w:rtl/>
          <w:lang w:bidi="fa-IR"/>
        </w:rPr>
      </w:pPr>
    </w:p>
    <w:p w:rsidR="006304A9" w:rsidRDefault="006304A9" w:rsidP="00444644">
      <w:pPr>
        <w:rPr>
          <w:sz w:val="20"/>
          <w:szCs w:val="24"/>
          <w:rtl/>
          <w:lang w:bidi="fa-IR"/>
        </w:rPr>
        <w:sectPr w:rsidR="006304A9" w:rsidSect="00975030">
          <w:pgSz w:w="9639" w:h="13892" w:code="182"/>
          <w:pgMar w:top="1985" w:right="1247" w:bottom="1418" w:left="1247" w:header="1418" w:footer="992" w:gutter="0"/>
          <w:cols w:space="720"/>
          <w:titlePg/>
          <w:bidi/>
          <w:docGrid w:linePitch="360"/>
        </w:sectPr>
      </w:pPr>
    </w:p>
    <w:p w:rsidR="006304A9" w:rsidRPr="000B38AD" w:rsidRDefault="006304A9" w:rsidP="006304A9">
      <w:pPr>
        <w:keepNext/>
        <w:widowControl/>
        <w:tabs>
          <w:tab w:val="right" w:leader="dot" w:pos="7144"/>
          <w:tab w:val="right" w:leader="dot" w:pos="9061"/>
        </w:tabs>
        <w:spacing w:before="720" w:after="80"/>
        <w:ind w:firstLine="0"/>
        <w:jc w:val="center"/>
        <w:rPr>
          <w:rFonts w:ascii="Times New Roman Bold" w:eastAsia="Batang" w:hAnsi="Times New Roman Bold"/>
          <w:b/>
          <w:bCs/>
          <w:noProof/>
          <w:rtl/>
          <w:lang w:bidi="fa-IR"/>
        </w:rPr>
      </w:pPr>
      <w:r w:rsidRPr="000B38AD">
        <w:rPr>
          <w:rFonts w:ascii="Times New Roman Bold" w:eastAsia="Batang" w:hAnsi="Times New Roman Bold"/>
          <w:b/>
          <w:bCs/>
          <w:noProof/>
          <w:rtl/>
          <w:lang w:bidi="fa-IR"/>
        </w:rPr>
        <w:lastRenderedPageBreak/>
        <w:t>فهرست نشانه‌ها، نمادها، کوته</w:t>
      </w:r>
      <w:r w:rsidRPr="000B38AD">
        <w:rPr>
          <w:rFonts w:ascii="Times New Roman Bold" w:eastAsia="Batang" w:hAnsi="Times New Roman Bold" w:hint="cs"/>
          <w:b/>
          <w:bCs/>
          <w:noProof/>
          <w:rtl/>
          <w:lang w:bidi="fa-IR"/>
        </w:rPr>
        <w:t>‌</w:t>
      </w:r>
      <w:r w:rsidRPr="000B38AD">
        <w:rPr>
          <w:rFonts w:ascii="Times New Roman Bold" w:eastAsia="Batang" w:hAnsi="Times New Roman Bold"/>
          <w:b/>
          <w:bCs/>
          <w:noProof/>
          <w:rtl/>
          <w:lang w:bidi="fa-IR"/>
        </w:rPr>
        <w:t>نوشت</w:t>
      </w:r>
      <w:r w:rsidRPr="000B38AD">
        <w:rPr>
          <w:rFonts w:ascii="Times New Roman Bold" w:eastAsia="Batang" w:hAnsi="Times New Roman Bold" w:hint="cs"/>
          <w:b/>
          <w:bCs/>
          <w:noProof/>
          <w:rtl/>
          <w:lang w:bidi="fa-IR"/>
        </w:rPr>
        <w:t>‌</w:t>
      </w:r>
      <w:r w:rsidRPr="000B38AD">
        <w:rPr>
          <w:rFonts w:ascii="Times New Roman Bold" w:eastAsia="Batang" w:hAnsi="Times New Roman Bold"/>
          <w:b/>
          <w:bCs/>
          <w:noProof/>
          <w:rtl/>
          <w:lang w:bidi="fa-IR"/>
        </w:rPr>
        <w:t>ها (سرنام و سرواژه)</w:t>
      </w:r>
    </w:p>
    <w:p w:rsidR="006304A9" w:rsidRPr="007E5A29" w:rsidRDefault="006304A9" w:rsidP="006304A9">
      <w:pPr>
        <w:pStyle w:val="00"/>
        <w:rPr>
          <w:rtl/>
        </w:rPr>
      </w:pPr>
      <w:r w:rsidRPr="007E5A29">
        <w:rPr>
          <w:rtl/>
        </w:rPr>
        <w:t>فهرست نشانه</w:t>
      </w:r>
      <w:r w:rsidRPr="007E5A29">
        <w:rPr>
          <w:rFonts w:hint="cs"/>
          <w:rtl/>
        </w:rPr>
        <w:t>‌</w:t>
      </w:r>
      <w:r w:rsidRPr="007E5A29">
        <w:rPr>
          <w:rtl/>
        </w:rPr>
        <w:t>ها،</w:t>
      </w:r>
      <w:r>
        <w:rPr>
          <w:rFonts w:hint="cs"/>
          <w:rtl/>
        </w:rPr>
        <w:t xml:space="preserve"> </w:t>
      </w:r>
      <w:r w:rsidRPr="007E5A29">
        <w:rPr>
          <w:rtl/>
        </w:rPr>
        <w:t>نمادها، کوته</w:t>
      </w:r>
      <w:r w:rsidRPr="007E5A29">
        <w:rPr>
          <w:rFonts w:hint="cs"/>
          <w:rtl/>
        </w:rPr>
        <w:t>‌</w:t>
      </w:r>
      <w:r w:rsidRPr="007E5A29">
        <w:rPr>
          <w:rtl/>
        </w:rPr>
        <w:t>نوشت</w:t>
      </w:r>
      <w:r>
        <w:rPr>
          <w:rFonts w:hint="cs"/>
          <w:rtl/>
        </w:rPr>
        <w:t>‌</w:t>
      </w:r>
      <w:r w:rsidRPr="007E5A29">
        <w:rPr>
          <w:rtl/>
        </w:rPr>
        <w:t xml:space="preserve">ها را </w:t>
      </w:r>
      <w:r w:rsidRPr="007E5A29">
        <w:rPr>
          <w:rFonts w:hint="cs"/>
          <w:rtl/>
        </w:rPr>
        <w:t xml:space="preserve">(اگر در متن </w:t>
      </w:r>
      <w:r w:rsidRPr="007E5A29">
        <w:rPr>
          <w:rtl/>
        </w:rPr>
        <w:t xml:space="preserve">وجود </w:t>
      </w:r>
      <w:r w:rsidRPr="007E5A29">
        <w:rPr>
          <w:rFonts w:hint="cs"/>
          <w:rtl/>
        </w:rPr>
        <w:t xml:space="preserve">دارند) </w:t>
      </w:r>
      <w:r w:rsidRPr="007E5A29">
        <w:rPr>
          <w:rtl/>
        </w:rPr>
        <w:t>در ا</w:t>
      </w:r>
      <w:r w:rsidRPr="007E5A29">
        <w:rPr>
          <w:rFonts w:hint="cs"/>
          <w:rtl/>
        </w:rPr>
        <w:t>ینجا</w:t>
      </w:r>
      <w:r w:rsidRPr="007E5A29">
        <w:rPr>
          <w:rtl/>
        </w:rPr>
        <w:t xml:space="preserve"> وارد کن</w:t>
      </w:r>
      <w:r w:rsidRPr="007E5A29">
        <w:rPr>
          <w:rFonts w:hint="cs"/>
          <w:rtl/>
        </w:rPr>
        <w:t>ید</w:t>
      </w:r>
      <w:r w:rsidRPr="007E5A29">
        <w:rPr>
          <w:rtl/>
        </w:rPr>
        <w:t>.</w:t>
      </w:r>
    </w:p>
    <w:p w:rsidR="006304A9" w:rsidRPr="007E5A29" w:rsidRDefault="006304A9" w:rsidP="006304A9">
      <w:pPr>
        <w:pStyle w:val="00"/>
        <w:rPr>
          <w:rtl/>
        </w:rPr>
      </w:pPr>
      <w:r w:rsidRPr="007E5A29">
        <w:rPr>
          <w:rFonts w:hint="cs"/>
          <w:rtl/>
        </w:rPr>
        <w:t>برای</w:t>
      </w:r>
      <w:r w:rsidRPr="007E5A29">
        <w:rPr>
          <w:rtl/>
        </w:rPr>
        <w:t xml:space="preserve"> ا</w:t>
      </w:r>
      <w:r w:rsidRPr="007E5A29">
        <w:rPr>
          <w:rFonts w:hint="cs"/>
          <w:rtl/>
        </w:rPr>
        <w:t>ین</w:t>
      </w:r>
      <w:r w:rsidRPr="007E5A29">
        <w:rPr>
          <w:rtl/>
        </w:rPr>
        <w:t xml:space="preserve"> کار از سربرگ </w:t>
      </w:r>
      <w:r>
        <w:t>R</w:t>
      </w:r>
      <w:r w:rsidRPr="007E5A29">
        <w:t>eference</w:t>
      </w:r>
      <w:r>
        <w:t>s</w:t>
      </w:r>
      <w:r w:rsidRPr="007E5A29">
        <w:rPr>
          <w:rtl/>
        </w:rPr>
        <w:t xml:space="preserve"> سپس </w:t>
      </w:r>
      <w:r>
        <w:t xml:space="preserve">Table </w:t>
      </w:r>
      <w:r w:rsidRPr="007E5A29">
        <w:t>of</w:t>
      </w:r>
      <w:r>
        <w:t xml:space="preserve"> C</w:t>
      </w:r>
      <w:r w:rsidRPr="007E5A29">
        <w:t>ontents</w:t>
      </w:r>
      <w:r w:rsidRPr="007E5A29">
        <w:rPr>
          <w:rtl/>
        </w:rPr>
        <w:t xml:space="preserve"> </w:t>
      </w:r>
      <w:r>
        <w:rPr>
          <w:rFonts w:hint="cs"/>
          <w:rtl/>
        </w:rPr>
        <w:t xml:space="preserve">و انتخاب سر‌عنوان‌/ سرعنوان‌های مورد نظر </w:t>
      </w:r>
      <w:r w:rsidRPr="007E5A29">
        <w:rPr>
          <w:rtl/>
        </w:rPr>
        <w:t>استفاده کن</w:t>
      </w:r>
      <w:r w:rsidRPr="007E5A29">
        <w:rPr>
          <w:rFonts w:hint="cs"/>
          <w:rtl/>
        </w:rPr>
        <w:t>ید</w:t>
      </w:r>
      <w:r>
        <w:t>.</w:t>
      </w:r>
    </w:p>
    <w:p w:rsidR="006304A9" w:rsidRDefault="006304A9" w:rsidP="006304A9">
      <w:pPr>
        <w:pStyle w:val="00"/>
        <w:rPr>
          <w:rtl/>
        </w:rPr>
      </w:pPr>
      <w:r w:rsidRPr="007E5A29">
        <w:rPr>
          <w:rFonts w:hint="cs"/>
          <w:rtl/>
        </w:rPr>
        <w:t>نکته مهم: اگر به این فهرست نیازی نیست</w:t>
      </w:r>
      <w:r>
        <w:rPr>
          <w:rFonts w:hint="cs"/>
          <w:rtl/>
        </w:rPr>
        <w:t>،</w:t>
      </w:r>
      <w:r w:rsidRPr="007E5A29">
        <w:rPr>
          <w:rFonts w:hint="cs"/>
          <w:rtl/>
        </w:rPr>
        <w:t xml:space="preserve"> این صفحه را حذف کنید.</w:t>
      </w:r>
    </w:p>
    <w:p w:rsidR="006304A9" w:rsidRDefault="006304A9" w:rsidP="00444644">
      <w:pPr>
        <w:rPr>
          <w:sz w:val="20"/>
          <w:szCs w:val="24"/>
          <w:rtl/>
          <w:lang w:bidi="fa-IR"/>
        </w:rPr>
      </w:pPr>
    </w:p>
    <w:p w:rsidR="002B67CA" w:rsidRDefault="002B67CA" w:rsidP="00444644">
      <w:pPr>
        <w:rPr>
          <w:sz w:val="20"/>
          <w:szCs w:val="24"/>
          <w:rtl/>
          <w:lang w:bidi="fa-IR"/>
        </w:rPr>
      </w:pPr>
    </w:p>
    <w:p w:rsidR="002B67CA" w:rsidRPr="007E5A29" w:rsidRDefault="002B67CA" w:rsidP="00444644">
      <w:pPr>
        <w:rPr>
          <w:sz w:val="20"/>
          <w:szCs w:val="24"/>
          <w:rtl/>
          <w:lang w:bidi="fa-IR"/>
        </w:rPr>
      </w:pPr>
    </w:p>
    <w:p w:rsidR="006C2A14" w:rsidRPr="007E5A29" w:rsidRDefault="006C2A14" w:rsidP="00444644">
      <w:pPr>
        <w:rPr>
          <w:sz w:val="20"/>
          <w:szCs w:val="24"/>
          <w:rtl/>
          <w:lang w:bidi="fa-IR"/>
        </w:rPr>
        <w:sectPr w:rsidR="006C2A14" w:rsidRPr="007E5A29" w:rsidSect="00975030">
          <w:pgSz w:w="9639" w:h="13892" w:code="182"/>
          <w:pgMar w:top="1985" w:right="1247" w:bottom="1418" w:left="1247" w:header="1418" w:footer="992" w:gutter="0"/>
          <w:cols w:space="720"/>
          <w:titlePg/>
          <w:bidi/>
          <w:docGrid w:linePitch="360"/>
        </w:sectPr>
      </w:pPr>
    </w:p>
    <w:p w:rsidR="006C2A14" w:rsidRPr="000B38AD" w:rsidRDefault="006C2A14" w:rsidP="000B38AD">
      <w:pPr>
        <w:keepNext/>
        <w:widowControl/>
        <w:tabs>
          <w:tab w:val="right" w:leader="dot" w:pos="7144"/>
          <w:tab w:val="right" w:leader="dot" w:pos="9061"/>
        </w:tabs>
        <w:spacing w:before="720" w:after="80"/>
        <w:ind w:firstLine="0"/>
        <w:jc w:val="center"/>
        <w:rPr>
          <w:rFonts w:ascii="Times New Roman Bold" w:eastAsia="Batang" w:hAnsi="Times New Roman Bold"/>
          <w:b/>
          <w:bCs/>
          <w:noProof/>
          <w:rtl/>
          <w:lang w:bidi="fa-IR"/>
        </w:rPr>
      </w:pPr>
      <w:r w:rsidRPr="000B38AD">
        <w:rPr>
          <w:rFonts w:ascii="Times New Roman Bold" w:eastAsia="Batang" w:hAnsi="Times New Roman Bold" w:hint="cs"/>
          <w:b/>
          <w:bCs/>
          <w:noProof/>
          <w:rtl/>
          <w:lang w:bidi="fa-IR"/>
        </w:rPr>
        <w:lastRenderedPageBreak/>
        <w:t>فهرست پیوست</w:t>
      </w:r>
      <w:r w:rsidR="007E5A29" w:rsidRPr="000B38AD">
        <w:rPr>
          <w:rFonts w:ascii="Times New Roman Bold" w:eastAsia="Batang" w:hAnsi="Times New Roman Bold" w:hint="cs"/>
          <w:b/>
          <w:bCs/>
          <w:noProof/>
          <w:rtl/>
          <w:lang w:bidi="fa-IR"/>
        </w:rPr>
        <w:t>‌</w:t>
      </w:r>
      <w:r w:rsidRPr="000B38AD">
        <w:rPr>
          <w:rFonts w:ascii="Times New Roman Bold" w:eastAsia="Batang" w:hAnsi="Times New Roman Bold" w:hint="cs"/>
          <w:b/>
          <w:bCs/>
          <w:noProof/>
          <w:rtl/>
          <w:lang w:bidi="fa-IR"/>
        </w:rPr>
        <w:t>ها</w:t>
      </w:r>
    </w:p>
    <w:p w:rsidR="006C2A14" w:rsidRPr="007E5A29" w:rsidRDefault="006C2A14" w:rsidP="000B38AD">
      <w:pPr>
        <w:pStyle w:val="00"/>
        <w:rPr>
          <w:rtl/>
        </w:rPr>
      </w:pPr>
      <w:r w:rsidRPr="007E5A29">
        <w:rPr>
          <w:rtl/>
        </w:rPr>
        <w:t>چنانچه</w:t>
      </w:r>
      <w:r w:rsidR="009808C9" w:rsidRPr="007E5A29">
        <w:rPr>
          <w:rtl/>
        </w:rPr>
        <w:t xml:space="preserve"> </w:t>
      </w:r>
      <w:r w:rsidRPr="007E5A29">
        <w:rPr>
          <w:rtl/>
        </w:rPr>
        <w:t>پ</w:t>
      </w:r>
      <w:r w:rsidRPr="007E5A29">
        <w:rPr>
          <w:rFonts w:hint="cs"/>
          <w:rtl/>
        </w:rPr>
        <w:t>یوست</w:t>
      </w:r>
      <w:r w:rsidR="009808C9" w:rsidRPr="007E5A29">
        <w:rPr>
          <w:rtl/>
        </w:rPr>
        <w:t xml:space="preserve"> </w:t>
      </w:r>
      <w:r w:rsidRPr="007E5A29">
        <w:rPr>
          <w:rtl/>
        </w:rPr>
        <w:t>وجود</w:t>
      </w:r>
      <w:r w:rsidR="009808C9" w:rsidRPr="007E5A29">
        <w:rPr>
          <w:rtl/>
        </w:rPr>
        <w:t xml:space="preserve"> </w:t>
      </w:r>
      <w:r w:rsidRPr="007E5A29">
        <w:rPr>
          <w:rtl/>
        </w:rPr>
        <w:t>دارد فهرست پ</w:t>
      </w:r>
      <w:r w:rsidRPr="007E5A29">
        <w:rPr>
          <w:rFonts w:hint="cs"/>
          <w:rtl/>
        </w:rPr>
        <w:t>یوست</w:t>
      </w:r>
      <w:r w:rsidR="00CD2695">
        <w:rPr>
          <w:rFonts w:hint="cs"/>
          <w:rtl/>
        </w:rPr>
        <w:t>‌ه</w:t>
      </w:r>
      <w:r w:rsidRPr="007E5A29">
        <w:rPr>
          <w:rtl/>
        </w:rPr>
        <w:t xml:space="preserve">ا </w:t>
      </w:r>
      <w:r w:rsidR="00986B85" w:rsidRPr="007E5A29">
        <w:rPr>
          <w:rtl/>
        </w:rPr>
        <w:t>را</w:t>
      </w:r>
      <w:r w:rsidRPr="007E5A29">
        <w:rPr>
          <w:rtl/>
        </w:rPr>
        <w:t xml:space="preserve"> ا</w:t>
      </w:r>
      <w:r w:rsidRPr="007E5A29">
        <w:rPr>
          <w:rFonts w:hint="cs"/>
          <w:rtl/>
        </w:rPr>
        <w:t>ینجا</w:t>
      </w:r>
      <w:r w:rsidRPr="007E5A29">
        <w:rPr>
          <w:rtl/>
        </w:rPr>
        <w:t xml:space="preserve"> وارد کن</w:t>
      </w:r>
      <w:r w:rsidRPr="007E5A29">
        <w:rPr>
          <w:rFonts w:hint="cs"/>
          <w:rtl/>
        </w:rPr>
        <w:t>ید</w:t>
      </w:r>
      <w:r w:rsidRPr="007E5A29">
        <w:rPr>
          <w:rtl/>
        </w:rPr>
        <w:t>.</w:t>
      </w:r>
    </w:p>
    <w:p w:rsidR="006C2A14" w:rsidRPr="007E5A29" w:rsidRDefault="006C2A14" w:rsidP="000B38AD">
      <w:pPr>
        <w:pStyle w:val="00"/>
        <w:rPr>
          <w:rtl/>
        </w:rPr>
      </w:pPr>
      <w:r w:rsidRPr="007E5A29">
        <w:rPr>
          <w:rFonts w:hint="cs"/>
          <w:rtl/>
        </w:rPr>
        <w:t>نکته</w:t>
      </w:r>
      <w:r w:rsidRPr="007E5A29">
        <w:rPr>
          <w:rtl/>
        </w:rPr>
        <w:t xml:space="preserve"> مهم: اگر به ا</w:t>
      </w:r>
      <w:r w:rsidRPr="007E5A29">
        <w:rPr>
          <w:rFonts w:hint="cs"/>
          <w:rtl/>
        </w:rPr>
        <w:t>ین</w:t>
      </w:r>
      <w:r w:rsidRPr="007E5A29">
        <w:rPr>
          <w:rtl/>
        </w:rPr>
        <w:t xml:space="preserve"> فهرست ن</w:t>
      </w:r>
      <w:r w:rsidRPr="007E5A29">
        <w:rPr>
          <w:rFonts w:hint="cs"/>
          <w:rtl/>
        </w:rPr>
        <w:t>یازی</w:t>
      </w:r>
      <w:r w:rsidRPr="007E5A29">
        <w:rPr>
          <w:rtl/>
        </w:rPr>
        <w:t xml:space="preserve"> ن</w:t>
      </w:r>
      <w:r w:rsidRPr="007E5A29">
        <w:rPr>
          <w:rFonts w:hint="cs"/>
          <w:rtl/>
        </w:rPr>
        <w:t>یست</w:t>
      </w:r>
      <w:r w:rsidR="00CD2695">
        <w:rPr>
          <w:rFonts w:hint="cs"/>
          <w:rtl/>
        </w:rPr>
        <w:t>،</w:t>
      </w:r>
      <w:r w:rsidRPr="007E5A29">
        <w:rPr>
          <w:rtl/>
        </w:rPr>
        <w:t xml:space="preserve"> ا</w:t>
      </w:r>
      <w:r w:rsidRPr="007E5A29">
        <w:rPr>
          <w:rFonts w:hint="cs"/>
          <w:rtl/>
        </w:rPr>
        <w:t>ین</w:t>
      </w:r>
      <w:r w:rsidRPr="007E5A29">
        <w:rPr>
          <w:rtl/>
        </w:rPr>
        <w:t xml:space="preserve"> صفحه را حذف کن</w:t>
      </w:r>
      <w:r w:rsidRPr="007E5A29">
        <w:rPr>
          <w:rFonts w:hint="cs"/>
          <w:rtl/>
        </w:rPr>
        <w:t>ید</w:t>
      </w:r>
      <w:r w:rsidRPr="007E5A29">
        <w:rPr>
          <w:rtl/>
        </w:rPr>
        <w:t>.</w:t>
      </w:r>
    </w:p>
    <w:p w:rsidR="00444644" w:rsidRDefault="00444644" w:rsidP="00444644">
      <w:pPr>
        <w:rPr>
          <w:sz w:val="20"/>
          <w:szCs w:val="24"/>
          <w:rtl/>
          <w:lang w:bidi="fa-IR"/>
        </w:rPr>
      </w:pPr>
    </w:p>
    <w:p w:rsidR="002B67CA" w:rsidRDefault="002B67CA" w:rsidP="00444644">
      <w:pPr>
        <w:rPr>
          <w:sz w:val="20"/>
          <w:szCs w:val="24"/>
          <w:rtl/>
          <w:lang w:bidi="fa-IR"/>
        </w:rPr>
      </w:pPr>
    </w:p>
    <w:p w:rsidR="002B67CA" w:rsidRDefault="002B67CA" w:rsidP="00444644">
      <w:pPr>
        <w:rPr>
          <w:sz w:val="20"/>
          <w:szCs w:val="24"/>
          <w:lang w:bidi="fa-IR"/>
        </w:rPr>
      </w:pPr>
    </w:p>
    <w:p w:rsidR="00CD2695" w:rsidRPr="007E5A29" w:rsidRDefault="00CD2695" w:rsidP="00444644">
      <w:pPr>
        <w:rPr>
          <w:sz w:val="20"/>
          <w:szCs w:val="24"/>
          <w:rtl/>
          <w:lang w:bidi="fa-IR"/>
        </w:rPr>
        <w:sectPr w:rsidR="00CD2695" w:rsidRPr="007E5A29" w:rsidSect="00975030">
          <w:pgSz w:w="9639" w:h="13892" w:code="182"/>
          <w:pgMar w:top="1985" w:right="1247" w:bottom="1418" w:left="1247" w:header="1418" w:footer="992" w:gutter="0"/>
          <w:cols w:space="720"/>
          <w:titlePg/>
          <w:bidi/>
          <w:docGrid w:linePitch="360"/>
        </w:sectPr>
      </w:pPr>
    </w:p>
    <w:p w:rsidR="00444644" w:rsidRDefault="0028266A" w:rsidP="008621E3">
      <w:pPr>
        <w:pStyle w:val="011"/>
        <w:rPr>
          <w:rtl/>
        </w:rPr>
      </w:pPr>
      <w:bookmarkStart w:id="0" w:name="_Toc456038482"/>
      <w:r w:rsidRPr="007462DA">
        <w:rPr>
          <w:rFonts w:hint="cs"/>
          <w:rtl/>
        </w:rPr>
        <w:lastRenderedPageBreak/>
        <w:t>فصل یک:</w:t>
      </w:r>
      <w:r w:rsidR="00C61960" w:rsidRPr="007462DA">
        <w:rPr>
          <w:rFonts w:hint="cs"/>
          <w:rtl/>
        </w:rPr>
        <w:t xml:space="preserve"> </w:t>
      </w:r>
      <w:r w:rsidRPr="007462DA">
        <w:rPr>
          <w:rFonts w:hint="cs"/>
          <w:rtl/>
        </w:rPr>
        <w:t xml:space="preserve">عنوان فصل </w:t>
      </w:r>
      <w:r w:rsidR="009B6C6B" w:rsidRPr="007462DA">
        <w:rPr>
          <w:rFonts w:hint="cs"/>
          <w:rtl/>
        </w:rPr>
        <w:t>یک</w:t>
      </w:r>
      <w:r w:rsidRPr="007462DA">
        <w:rPr>
          <w:rFonts w:hint="cs"/>
          <w:rtl/>
        </w:rPr>
        <w:t xml:space="preserve"> </w:t>
      </w:r>
      <w:r w:rsidR="00986B85" w:rsidRPr="007462DA">
        <w:rPr>
          <w:rFonts w:hint="cs"/>
          <w:rtl/>
        </w:rPr>
        <w:t>را</w:t>
      </w:r>
      <w:r w:rsidRPr="007462DA">
        <w:rPr>
          <w:rFonts w:hint="cs"/>
          <w:rtl/>
        </w:rPr>
        <w:t xml:space="preserve"> اینجا وارد کنید</w:t>
      </w:r>
      <w:bookmarkEnd w:id="0"/>
    </w:p>
    <w:p w:rsidR="00EB0EC1" w:rsidRPr="0042699A" w:rsidRDefault="008621E3" w:rsidP="008621E3">
      <w:pPr>
        <w:pStyle w:val="021-1"/>
        <w:bidi/>
        <w:rPr>
          <w:rtl/>
        </w:rPr>
      </w:pPr>
      <w:bookmarkStart w:id="1" w:name="_Toc456038483"/>
      <w:r>
        <w:rPr>
          <w:rFonts w:hint="cs"/>
          <w:rtl/>
        </w:rPr>
        <w:t xml:space="preserve">1-1. </w:t>
      </w:r>
      <w:r w:rsidR="00EB0EC1" w:rsidRPr="0042699A">
        <w:rPr>
          <w:rtl/>
        </w:rPr>
        <w:t>راهنما</w:t>
      </w:r>
      <w:r w:rsidR="00EB0EC1" w:rsidRPr="0042699A">
        <w:rPr>
          <w:rFonts w:hint="cs"/>
          <w:rtl/>
        </w:rPr>
        <w:t>ی</w:t>
      </w:r>
      <w:r w:rsidR="00716F0B" w:rsidRPr="0042699A">
        <w:rPr>
          <w:rtl/>
        </w:rPr>
        <w:t xml:space="preserve"> </w:t>
      </w:r>
      <w:r w:rsidR="00716F0B" w:rsidRPr="002B06B0">
        <w:rPr>
          <w:rtl/>
        </w:rPr>
        <w:t>استفاده</w:t>
      </w:r>
      <w:r w:rsidR="00716F0B" w:rsidRPr="0042699A">
        <w:rPr>
          <w:rtl/>
        </w:rPr>
        <w:t xml:space="preserve"> از سرعنو</w:t>
      </w:r>
      <w:r w:rsidR="00716F0B" w:rsidRPr="0042699A">
        <w:rPr>
          <w:rFonts w:hint="cs"/>
          <w:rtl/>
        </w:rPr>
        <w:t>ان</w:t>
      </w:r>
      <w:r w:rsidR="00CD2695" w:rsidRPr="0042699A">
        <w:rPr>
          <w:rFonts w:hint="cs"/>
          <w:rtl/>
        </w:rPr>
        <w:t>‌</w:t>
      </w:r>
      <w:r w:rsidR="00EB0EC1" w:rsidRPr="0042699A">
        <w:rPr>
          <w:rtl/>
        </w:rPr>
        <w:t>ها</w:t>
      </w:r>
      <w:bookmarkEnd w:id="1"/>
    </w:p>
    <w:p w:rsidR="00EB0EC1" w:rsidRPr="0042699A" w:rsidRDefault="00EB0EC1" w:rsidP="00527D57">
      <w:pPr>
        <w:pStyle w:val="00"/>
        <w:rPr>
          <w:rtl/>
        </w:rPr>
      </w:pPr>
      <w:r w:rsidRPr="0042699A">
        <w:rPr>
          <w:rFonts w:hint="cs"/>
          <w:rtl/>
        </w:rPr>
        <w:t>برای</w:t>
      </w:r>
      <w:r w:rsidRPr="0042699A">
        <w:rPr>
          <w:rtl/>
        </w:rPr>
        <w:t xml:space="preserve"> عنوان‌ فصل‌ها، از</w:t>
      </w:r>
      <w:r w:rsidR="009808C9" w:rsidRPr="0042699A">
        <w:rPr>
          <w:rtl/>
        </w:rPr>
        <w:t xml:space="preserve"> </w:t>
      </w:r>
      <w:r w:rsidR="007F2125">
        <w:t>S</w:t>
      </w:r>
      <w:r w:rsidRPr="0042699A">
        <w:t>tyle</w:t>
      </w:r>
      <w:r w:rsidR="009808C9" w:rsidRPr="0042699A">
        <w:rPr>
          <w:rFonts w:hint="cs"/>
          <w:rtl/>
        </w:rPr>
        <w:t xml:space="preserve"> </w:t>
      </w:r>
      <w:r w:rsidR="007F2125">
        <w:rPr>
          <w:rFonts w:hint="cs"/>
          <w:rtl/>
        </w:rPr>
        <w:t>سر</w:t>
      </w:r>
      <w:r w:rsidRPr="0042699A">
        <w:rPr>
          <w:rtl/>
        </w:rPr>
        <w:t xml:space="preserve">عنوان </w:t>
      </w:r>
      <w:r w:rsidR="007F2125">
        <w:rPr>
          <w:rFonts w:hint="cs"/>
          <w:rtl/>
        </w:rPr>
        <w:t>1 (1. فصل‌ها)</w:t>
      </w:r>
      <w:r w:rsidRPr="0042699A">
        <w:rPr>
          <w:rtl/>
        </w:rPr>
        <w:t xml:space="preserve"> استفاده</w:t>
      </w:r>
      <w:r w:rsidR="009808C9" w:rsidRPr="0042699A">
        <w:rPr>
          <w:rtl/>
        </w:rPr>
        <w:t xml:space="preserve"> </w:t>
      </w:r>
      <w:r w:rsidRPr="0042699A">
        <w:rPr>
          <w:rtl/>
        </w:rPr>
        <w:t>شود. برا</w:t>
      </w:r>
      <w:r w:rsidRPr="0042699A">
        <w:rPr>
          <w:rFonts w:hint="cs"/>
          <w:rtl/>
        </w:rPr>
        <w:t>ی</w:t>
      </w:r>
      <w:r w:rsidRPr="0042699A">
        <w:rPr>
          <w:rtl/>
        </w:rPr>
        <w:t xml:space="preserve"> ز</w:t>
      </w:r>
      <w:r w:rsidRPr="0042699A">
        <w:rPr>
          <w:rFonts w:hint="cs"/>
          <w:rtl/>
        </w:rPr>
        <w:t>یربخش‌ها</w:t>
      </w:r>
      <w:r w:rsidRPr="0042699A">
        <w:rPr>
          <w:rtl/>
        </w:rPr>
        <w:t xml:space="preserve"> و عناو</w:t>
      </w:r>
      <w:r w:rsidRPr="0042699A">
        <w:rPr>
          <w:rFonts w:hint="cs"/>
          <w:rtl/>
        </w:rPr>
        <w:t>ین</w:t>
      </w:r>
      <w:r w:rsidRPr="0042699A">
        <w:rPr>
          <w:rtl/>
        </w:rPr>
        <w:t xml:space="preserve"> سطح پا</w:t>
      </w:r>
      <w:r w:rsidRPr="0042699A">
        <w:rPr>
          <w:rFonts w:hint="cs"/>
          <w:rtl/>
        </w:rPr>
        <w:t>یین‌تر</w:t>
      </w:r>
      <w:r w:rsidRPr="0042699A">
        <w:rPr>
          <w:rtl/>
        </w:rPr>
        <w:t xml:space="preserve"> ن</w:t>
      </w:r>
      <w:r w:rsidRPr="0042699A">
        <w:rPr>
          <w:rFonts w:hint="cs"/>
          <w:rtl/>
        </w:rPr>
        <w:t>یز</w:t>
      </w:r>
      <w:r w:rsidRPr="0042699A">
        <w:rPr>
          <w:rtl/>
        </w:rPr>
        <w:t xml:space="preserve"> با</w:t>
      </w:r>
      <w:r w:rsidRPr="0042699A">
        <w:rPr>
          <w:rFonts w:hint="cs"/>
          <w:rtl/>
        </w:rPr>
        <w:t>ید</w:t>
      </w:r>
      <w:r w:rsidRPr="0042699A">
        <w:rPr>
          <w:rtl/>
        </w:rPr>
        <w:t xml:space="preserve"> به ترت</w:t>
      </w:r>
      <w:r w:rsidRPr="0042699A">
        <w:rPr>
          <w:rFonts w:hint="cs"/>
          <w:rtl/>
        </w:rPr>
        <w:t>یب</w:t>
      </w:r>
      <w:r w:rsidRPr="0042699A">
        <w:rPr>
          <w:rtl/>
        </w:rPr>
        <w:t xml:space="preserve"> از سرعنوان </w:t>
      </w:r>
      <w:r w:rsidR="00527D57" w:rsidRPr="00527D57">
        <w:rPr>
          <w:rtl/>
        </w:rPr>
        <w:t>2 (1-1.)</w:t>
      </w:r>
      <w:r w:rsidRPr="0042699A">
        <w:rPr>
          <w:rtl/>
        </w:rPr>
        <w:t xml:space="preserve">، </w:t>
      </w:r>
      <w:r w:rsidR="00527D57" w:rsidRPr="00527D57">
        <w:rPr>
          <w:rtl/>
        </w:rPr>
        <w:t xml:space="preserve">سرعنوان </w:t>
      </w:r>
      <w:r w:rsidR="00527D57">
        <w:rPr>
          <w:rFonts w:hint="cs"/>
          <w:rtl/>
        </w:rPr>
        <w:t>3</w:t>
      </w:r>
      <w:r w:rsidR="00527D57" w:rsidRPr="00527D57">
        <w:rPr>
          <w:rtl/>
        </w:rPr>
        <w:t xml:space="preserve"> (</w:t>
      </w:r>
      <w:r w:rsidR="00527D57">
        <w:rPr>
          <w:rFonts w:hint="cs"/>
          <w:rtl/>
        </w:rPr>
        <w:t>1-</w:t>
      </w:r>
      <w:r w:rsidR="00527D57" w:rsidRPr="00527D57">
        <w:rPr>
          <w:rtl/>
        </w:rPr>
        <w:t>1-1.)</w:t>
      </w:r>
      <w:r w:rsidRPr="0042699A">
        <w:rPr>
          <w:rtl/>
        </w:rPr>
        <w:t xml:space="preserve">، </w:t>
      </w:r>
      <w:r w:rsidR="00527D57" w:rsidRPr="00527D57">
        <w:rPr>
          <w:rtl/>
        </w:rPr>
        <w:t xml:space="preserve">سرعنوان </w:t>
      </w:r>
      <w:r w:rsidR="00527D57">
        <w:rPr>
          <w:rFonts w:hint="cs"/>
          <w:rtl/>
        </w:rPr>
        <w:t>4</w:t>
      </w:r>
      <w:r w:rsidR="00527D57" w:rsidRPr="00527D57">
        <w:rPr>
          <w:rtl/>
        </w:rPr>
        <w:t xml:space="preserve"> (</w:t>
      </w:r>
      <w:r w:rsidR="00527D57">
        <w:rPr>
          <w:rFonts w:hint="cs"/>
          <w:rtl/>
        </w:rPr>
        <w:t>1-1-</w:t>
      </w:r>
      <w:r w:rsidR="00527D57" w:rsidRPr="00527D57">
        <w:rPr>
          <w:rtl/>
        </w:rPr>
        <w:t>1-1.)</w:t>
      </w:r>
      <w:r w:rsidR="00527D57">
        <w:rPr>
          <w:rFonts w:hint="cs"/>
          <w:rtl/>
        </w:rPr>
        <w:t xml:space="preserve"> </w:t>
      </w:r>
      <w:r w:rsidRPr="0042699A">
        <w:rPr>
          <w:rtl/>
        </w:rPr>
        <w:t>و</w:t>
      </w:r>
      <w:r w:rsidR="009808C9" w:rsidRPr="0042699A">
        <w:rPr>
          <w:rtl/>
        </w:rPr>
        <w:t xml:space="preserve"> </w:t>
      </w:r>
      <w:r w:rsidRPr="0042699A">
        <w:rPr>
          <w:rtl/>
        </w:rPr>
        <w:t>... استفاده شود.</w:t>
      </w:r>
    </w:p>
    <w:p w:rsidR="00EB0EC1" w:rsidRPr="0042699A" w:rsidRDefault="00EB0EC1" w:rsidP="00527D57">
      <w:pPr>
        <w:pStyle w:val="00"/>
        <w:rPr>
          <w:rtl/>
        </w:rPr>
      </w:pPr>
      <w:r w:rsidRPr="0042699A">
        <w:rPr>
          <w:rFonts w:hint="cs"/>
          <w:rtl/>
        </w:rPr>
        <w:t>برای</w:t>
      </w:r>
      <w:r w:rsidRPr="0042699A">
        <w:rPr>
          <w:rtl/>
        </w:rPr>
        <w:t xml:space="preserve"> متن </w:t>
      </w:r>
      <w:r w:rsidR="00527D57">
        <w:rPr>
          <w:rFonts w:hint="cs"/>
          <w:rtl/>
        </w:rPr>
        <w:t xml:space="preserve">فارسی </w:t>
      </w:r>
      <w:r w:rsidRPr="0042699A">
        <w:rPr>
          <w:rtl/>
        </w:rPr>
        <w:t>اصل</w:t>
      </w:r>
      <w:r w:rsidRPr="0042699A">
        <w:rPr>
          <w:rFonts w:hint="cs"/>
          <w:rtl/>
        </w:rPr>
        <w:t>ی</w:t>
      </w:r>
      <w:r w:rsidRPr="0042699A">
        <w:rPr>
          <w:rtl/>
        </w:rPr>
        <w:t xml:space="preserve"> از قلم (فونت) </w:t>
      </w:r>
      <w:r w:rsidR="0042699A">
        <w:t>B</w:t>
      </w:r>
      <w:r w:rsidR="00527D57">
        <w:t xml:space="preserve"> </w:t>
      </w:r>
      <w:proofErr w:type="spellStart"/>
      <w:r w:rsidR="0042699A">
        <w:t>Zar</w:t>
      </w:r>
      <w:proofErr w:type="spellEnd"/>
      <w:r w:rsidRPr="0042699A">
        <w:rPr>
          <w:rtl/>
        </w:rPr>
        <w:t xml:space="preserve"> اندازه 13 و برا</w:t>
      </w:r>
      <w:r w:rsidRPr="0042699A">
        <w:rPr>
          <w:rFonts w:hint="cs"/>
          <w:rtl/>
        </w:rPr>
        <w:t>ی</w:t>
      </w:r>
      <w:r w:rsidRPr="0042699A">
        <w:rPr>
          <w:rtl/>
        </w:rPr>
        <w:t xml:space="preserve"> متون </w:t>
      </w:r>
      <w:r w:rsidR="007F2125">
        <w:rPr>
          <w:rFonts w:hint="cs"/>
          <w:rtl/>
        </w:rPr>
        <w:t>انگلیسی</w:t>
      </w:r>
      <w:r w:rsidRPr="0042699A">
        <w:rPr>
          <w:rtl/>
        </w:rPr>
        <w:t xml:space="preserve"> از</w:t>
      </w:r>
      <w:r w:rsidR="00527D57">
        <w:rPr>
          <w:rFonts w:hint="cs"/>
          <w:rtl/>
        </w:rPr>
        <w:br/>
      </w:r>
      <w:r w:rsidRPr="0042699A">
        <w:t>Times New Roman</w:t>
      </w:r>
      <w:r w:rsidRPr="0042699A">
        <w:rPr>
          <w:rtl/>
        </w:rPr>
        <w:t xml:space="preserve"> اندازه ۱</w:t>
      </w:r>
      <w:r w:rsidR="0042699A">
        <w:rPr>
          <w:rFonts w:hint="cs"/>
          <w:rtl/>
        </w:rPr>
        <w:t>1</w:t>
      </w:r>
      <w:r w:rsidRPr="0042699A">
        <w:rPr>
          <w:rtl/>
        </w:rPr>
        <w:t xml:space="preserve"> استفاده شود</w:t>
      </w:r>
      <w:r w:rsidR="00527D57">
        <w:rPr>
          <w:rFonts w:hint="cs"/>
          <w:rtl/>
        </w:rPr>
        <w:t xml:space="preserve"> (استایل پاراگراف ساده)</w:t>
      </w:r>
      <w:r w:rsidRPr="0042699A">
        <w:rPr>
          <w:rtl/>
        </w:rPr>
        <w:t>. سرصفحه‌ها</w:t>
      </w:r>
      <w:r w:rsidR="009808C9" w:rsidRPr="0042699A">
        <w:rPr>
          <w:rtl/>
        </w:rPr>
        <w:t xml:space="preserve"> </w:t>
      </w:r>
      <w:r w:rsidRPr="0042699A">
        <w:rPr>
          <w:rtl/>
        </w:rPr>
        <w:t>و پاصفحه‌ها،‌ پا</w:t>
      </w:r>
      <w:r w:rsidR="00D25287" w:rsidRPr="0042699A">
        <w:rPr>
          <w:rFonts w:hint="cs"/>
          <w:rtl/>
        </w:rPr>
        <w:t>نویس</w:t>
      </w:r>
      <w:r w:rsidRPr="0042699A">
        <w:rPr>
          <w:rFonts w:hint="cs"/>
          <w:rtl/>
        </w:rPr>
        <w:t>‌ها،</w:t>
      </w:r>
      <w:r w:rsidRPr="0042699A">
        <w:rPr>
          <w:rtl/>
        </w:rPr>
        <w:t xml:space="preserve"> شرح ز</w:t>
      </w:r>
      <w:r w:rsidRPr="0042699A">
        <w:rPr>
          <w:rFonts w:hint="cs"/>
          <w:rtl/>
        </w:rPr>
        <w:t>یر</w:t>
      </w:r>
      <w:r w:rsidRPr="0042699A">
        <w:rPr>
          <w:rtl/>
        </w:rPr>
        <w:t xml:space="preserve">نمودارها و </w:t>
      </w:r>
      <w:r w:rsidR="003C3FDD">
        <w:rPr>
          <w:rFonts w:hint="cs"/>
          <w:rtl/>
        </w:rPr>
        <w:t xml:space="preserve">جدول‌ها </w:t>
      </w:r>
      <w:r w:rsidRPr="0042699A">
        <w:rPr>
          <w:rtl/>
        </w:rPr>
        <w:t>و ... هر کدام دارا</w:t>
      </w:r>
      <w:r w:rsidRPr="0042699A">
        <w:rPr>
          <w:rFonts w:hint="cs"/>
          <w:rtl/>
        </w:rPr>
        <w:t>ی</w:t>
      </w:r>
      <w:r w:rsidRPr="0042699A">
        <w:rPr>
          <w:rtl/>
        </w:rPr>
        <w:t xml:space="preserve"> فرمت مختص به خود هستند.</w:t>
      </w:r>
    </w:p>
    <w:p w:rsidR="00EB0EC1" w:rsidRPr="0042699A" w:rsidRDefault="00EB0EC1" w:rsidP="008621E3">
      <w:pPr>
        <w:pStyle w:val="00"/>
        <w:rPr>
          <w:rtl/>
        </w:rPr>
      </w:pPr>
      <w:r w:rsidRPr="0042699A">
        <w:rPr>
          <w:rFonts w:hint="cs"/>
          <w:rtl/>
        </w:rPr>
        <w:t>با</w:t>
      </w:r>
      <w:r w:rsidRPr="0042699A">
        <w:rPr>
          <w:rtl/>
        </w:rPr>
        <w:t xml:space="preserve"> قرار دادن نشانگر چشمک‌زن رو</w:t>
      </w:r>
      <w:r w:rsidRPr="0042699A">
        <w:rPr>
          <w:rFonts w:hint="cs"/>
          <w:rtl/>
        </w:rPr>
        <w:t>ی</w:t>
      </w:r>
      <w:r w:rsidRPr="0042699A">
        <w:rPr>
          <w:rtl/>
        </w:rPr>
        <w:t xml:space="preserve"> هر بخش از متن و زدن </w:t>
      </w:r>
      <w:proofErr w:type="spellStart"/>
      <w:r w:rsidRPr="0042699A">
        <w:t>Ctrl+Shift+S</w:t>
      </w:r>
      <w:proofErr w:type="spellEnd"/>
      <w:r w:rsidRPr="0042699A">
        <w:rPr>
          <w:rtl/>
        </w:rPr>
        <w:t xml:space="preserve"> پنجره‌ا</w:t>
      </w:r>
      <w:r w:rsidRPr="0042699A">
        <w:rPr>
          <w:rFonts w:hint="cs"/>
          <w:rtl/>
        </w:rPr>
        <w:t>ی</w:t>
      </w:r>
      <w:r w:rsidRPr="0042699A">
        <w:rPr>
          <w:rtl/>
        </w:rPr>
        <w:t xml:space="preserve"> باز م</w:t>
      </w:r>
      <w:r w:rsidRPr="0042699A">
        <w:rPr>
          <w:rFonts w:hint="cs"/>
          <w:rtl/>
        </w:rPr>
        <w:t>ی‌شود</w:t>
      </w:r>
      <w:r w:rsidRPr="0042699A">
        <w:rPr>
          <w:rtl/>
        </w:rPr>
        <w:t xml:space="preserve"> که استا</w:t>
      </w:r>
      <w:r w:rsidRPr="0042699A">
        <w:rPr>
          <w:rFonts w:hint="cs"/>
          <w:rtl/>
        </w:rPr>
        <w:t>یل</w:t>
      </w:r>
      <w:r w:rsidRPr="0042699A">
        <w:rPr>
          <w:rtl/>
        </w:rPr>
        <w:t xml:space="preserve"> آن بخش را نشان م</w:t>
      </w:r>
      <w:r w:rsidRPr="0042699A">
        <w:rPr>
          <w:rFonts w:hint="cs"/>
          <w:rtl/>
        </w:rPr>
        <w:t>ی‌دهد</w:t>
      </w:r>
      <w:r w:rsidRPr="0042699A">
        <w:rPr>
          <w:rtl/>
        </w:rPr>
        <w:t xml:space="preserve"> و از آنجا م</w:t>
      </w:r>
      <w:r w:rsidRPr="0042699A">
        <w:rPr>
          <w:rFonts w:hint="cs"/>
          <w:rtl/>
        </w:rPr>
        <w:t>ی‌توانید</w:t>
      </w:r>
      <w:r w:rsidRPr="0042699A">
        <w:rPr>
          <w:rtl/>
        </w:rPr>
        <w:t xml:space="preserve"> استا</w:t>
      </w:r>
      <w:r w:rsidRPr="0042699A">
        <w:rPr>
          <w:rFonts w:hint="cs"/>
          <w:rtl/>
        </w:rPr>
        <w:t>یل</w:t>
      </w:r>
      <w:r w:rsidRPr="0042699A">
        <w:rPr>
          <w:rtl/>
        </w:rPr>
        <w:t xml:space="preserve"> د</w:t>
      </w:r>
      <w:r w:rsidRPr="0042699A">
        <w:rPr>
          <w:rFonts w:hint="cs"/>
          <w:rtl/>
        </w:rPr>
        <w:t>یگری</w:t>
      </w:r>
      <w:r w:rsidRPr="0042699A">
        <w:rPr>
          <w:rtl/>
        </w:rPr>
        <w:t xml:space="preserve"> به متن اعمال و </w:t>
      </w:r>
      <w:r w:rsidRPr="0042699A">
        <w:rPr>
          <w:rFonts w:hint="cs"/>
          <w:rtl/>
        </w:rPr>
        <w:t>یا</w:t>
      </w:r>
      <w:r w:rsidRPr="0042699A">
        <w:rPr>
          <w:rtl/>
        </w:rPr>
        <w:t xml:space="preserve"> استا</w:t>
      </w:r>
      <w:r w:rsidRPr="0042699A">
        <w:rPr>
          <w:rFonts w:hint="cs"/>
          <w:rtl/>
        </w:rPr>
        <w:t>یل</w:t>
      </w:r>
      <w:r w:rsidRPr="0042699A">
        <w:rPr>
          <w:rtl/>
        </w:rPr>
        <w:t xml:space="preserve"> مورد نظر را و</w:t>
      </w:r>
      <w:r w:rsidRPr="0042699A">
        <w:rPr>
          <w:rFonts w:hint="cs"/>
          <w:rtl/>
        </w:rPr>
        <w:t>یرایش</w:t>
      </w:r>
      <w:r w:rsidRPr="0042699A">
        <w:rPr>
          <w:rtl/>
        </w:rPr>
        <w:t xml:space="preserve"> (</w:t>
      </w:r>
      <w:r w:rsidRPr="0042699A">
        <w:t>modify</w:t>
      </w:r>
      <w:r w:rsidRPr="0042699A">
        <w:rPr>
          <w:rtl/>
        </w:rPr>
        <w:t>) کن</w:t>
      </w:r>
      <w:r w:rsidRPr="0042699A">
        <w:rPr>
          <w:rFonts w:hint="cs"/>
          <w:rtl/>
        </w:rPr>
        <w:t>ید</w:t>
      </w:r>
      <w:r w:rsidRPr="0042699A">
        <w:rPr>
          <w:rtl/>
        </w:rPr>
        <w:t>. تا جا</w:t>
      </w:r>
      <w:r w:rsidRPr="0042699A">
        <w:rPr>
          <w:rFonts w:hint="cs"/>
          <w:rtl/>
        </w:rPr>
        <w:t>یی</w:t>
      </w:r>
      <w:r w:rsidRPr="0042699A">
        <w:rPr>
          <w:rtl/>
        </w:rPr>
        <w:t xml:space="preserve"> که ممکن است، از تغ</w:t>
      </w:r>
      <w:r w:rsidRPr="0042699A">
        <w:rPr>
          <w:rFonts w:hint="cs"/>
          <w:rtl/>
        </w:rPr>
        <w:t>ییر</w:t>
      </w:r>
      <w:r w:rsidRPr="0042699A">
        <w:rPr>
          <w:rtl/>
        </w:rPr>
        <w:t xml:space="preserve"> دست</w:t>
      </w:r>
      <w:r w:rsidRPr="0042699A">
        <w:rPr>
          <w:rFonts w:hint="cs"/>
          <w:rtl/>
        </w:rPr>
        <w:t>ی</w:t>
      </w:r>
      <w:r w:rsidRPr="0042699A">
        <w:rPr>
          <w:rtl/>
        </w:rPr>
        <w:t xml:space="preserve"> قلم (فونت)‌ه</w:t>
      </w:r>
      <w:r w:rsidRPr="0042699A">
        <w:rPr>
          <w:rFonts w:hint="cs"/>
          <w:rtl/>
        </w:rPr>
        <w:t>ا</w:t>
      </w:r>
      <w:r w:rsidRPr="0042699A">
        <w:rPr>
          <w:rtl/>
        </w:rPr>
        <w:t xml:space="preserve"> و سا</w:t>
      </w:r>
      <w:r w:rsidRPr="0042699A">
        <w:rPr>
          <w:rFonts w:hint="cs"/>
          <w:rtl/>
        </w:rPr>
        <w:t>یز</w:t>
      </w:r>
      <w:r w:rsidRPr="0042699A">
        <w:rPr>
          <w:rtl/>
        </w:rPr>
        <w:t xml:space="preserve"> آن‌ها بپره</w:t>
      </w:r>
      <w:r w:rsidRPr="0042699A">
        <w:rPr>
          <w:rFonts w:hint="cs"/>
          <w:rtl/>
        </w:rPr>
        <w:t>یزید</w:t>
      </w:r>
      <w:r w:rsidRPr="0042699A">
        <w:rPr>
          <w:rtl/>
        </w:rPr>
        <w:t>.</w:t>
      </w:r>
    </w:p>
    <w:p w:rsidR="00EB0EC1" w:rsidRPr="0042699A" w:rsidRDefault="008621E3" w:rsidP="008621E3">
      <w:pPr>
        <w:pStyle w:val="021-1"/>
        <w:bidi/>
        <w:rPr>
          <w:rtl/>
        </w:rPr>
      </w:pPr>
      <w:bookmarkStart w:id="2" w:name="_Toc456038484"/>
      <w:r>
        <w:rPr>
          <w:rFonts w:hint="cs"/>
          <w:rtl/>
        </w:rPr>
        <w:t xml:space="preserve">1-2. </w:t>
      </w:r>
      <w:r w:rsidR="00EB0EC1" w:rsidRPr="0042699A">
        <w:rPr>
          <w:rtl/>
        </w:rPr>
        <w:t>راهنما</w:t>
      </w:r>
      <w:r w:rsidR="00EB0EC1" w:rsidRPr="0042699A">
        <w:rPr>
          <w:rFonts w:hint="cs"/>
          <w:rtl/>
        </w:rPr>
        <w:t>ی</w:t>
      </w:r>
      <w:r w:rsidR="00EB0EC1" w:rsidRPr="0042699A">
        <w:rPr>
          <w:rtl/>
        </w:rPr>
        <w:t xml:space="preserve"> نمودارها و </w:t>
      </w:r>
      <w:r w:rsidR="003C3FDD">
        <w:rPr>
          <w:rtl/>
        </w:rPr>
        <w:t>جدول‌ها</w:t>
      </w:r>
      <w:bookmarkEnd w:id="2"/>
    </w:p>
    <w:p w:rsidR="00EE0405" w:rsidRPr="0042699A" w:rsidRDefault="00EE604A" w:rsidP="00EE604A">
      <w:pPr>
        <w:pStyle w:val="00"/>
        <w:rPr>
          <w:rtl/>
        </w:rPr>
      </w:pPr>
      <w:r>
        <w:rPr>
          <w:rFonts w:hint="cs"/>
          <w:rtl/>
        </w:rPr>
        <w:t>یک</w:t>
      </w:r>
      <w:r w:rsidR="00EB0EC1" w:rsidRPr="0042699A">
        <w:rPr>
          <w:rtl/>
        </w:rPr>
        <w:t xml:space="preserve"> نمودار</w:t>
      </w:r>
      <w:r w:rsidR="00C64EE7">
        <w:rPr>
          <w:rFonts w:hint="cs"/>
          <w:rtl/>
        </w:rPr>
        <w:t>، یک تصویر</w:t>
      </w:r>
      <w:r w:rsidR="00EB0EC1" w:rsidRPr="0042699A">
        <w:rPr>
          <w:rtl/>
        </w:rPr>
        <w:t xml:space="preserve"> و</w:t>
      </w:r>
      <w:r>
        <w:rPr>
          <w:rFonts w:hint="cs"/>
          <w:rtl/>
        </w:rPr>
        <w:t xml:space="preserve"> یک</w:t>
      </w:r>
      <w:r w:rsidR="00EB0EC1" w:rsidRPr="0042699A">
        <w:rPr>
          <w:rtl/>
        </w:rPr>
        <w:t xml:space="preserve"> جدول در ا</w:t>
      </w:r>
      <w:r w:rsidR="00EB0EC1" w:rsidRPr="0042699A">
        <w:rPr>
          <w:rFonts w:hint="cs"/>
          <w:rtl/>
        </w:rPr>
        <w:t>ین</w:t>
      </w:r>
      <w:r w:rsidR="00EB0EC1" w:rsidRPr="0042699A">
        <w:rPr>
          <w:rtl/>
        </w:rPr>
        <w:t xml:space="preserve"> تمپل</w:t>
      </w:r>
      <w:r w:rsidR="00EB0EC1" w:rsidRPr="0042699A">
        <w:rPr>
          <w:rFonts w:hint="cs"/>
          <w:rtl/>
        </w:rPr>
        <w:t>یت</w:t>
      </w:r>
      <w:r w:rsidR="00EB0EC1" w:rsidRPr="0042699A">
        <w:rPr>
          <w:rtl/>
        </w:rPr>
        <w:t xml:space="preserve"> آورده‌ا</w:t>
      </w:r>
      <w:r w:rsidR="00EB0EC1" w:rsidRPr="0042699A">
        <w:rPr>
          <w:rFonts w:hint="cs"/>
          <w:rtl/>
        </w:rPr>
        <w:t>یم</w:t>
      </w:r>
      <w:r w:rsidR="00EB0EC1" w:rsidRPr="0042699A">
        <w:rPr>
          <w:rtl/>
        </w:rPr>
        <w:t>. شرح نمودارها در ز</w:t>
      </w:r>
      <w:r w:rsidR="00EB0EC1" w:rsidRPr="0042699A">
        <w:rPr>
          <w:rFonts w:hint="cs"/>
          <w:rtl/>
        </w:rPr>
        <w:t>یر</w:t>
      </w:r>
      <w:r w:rsidR="00EB0EC1" w:rsidRPr="0042699A">
        <w:rPr>
          <w:rtl/>
        </w:rPr>
        <w:t xml:space="preserve"> آن‌ها و شرح </w:t>
      </w:r>
      <w:r w:rsidR="003C3FDD">
        <w:rPr>
          <w:rtl/>
        </w:rPr>
        <w:t>جدول‌ها</w:t>
      </w:r>
      <w:r w:rsidR="00EB0EC1" w:rsidRPr="0042699A">
        <w:rPr>
          <w:rtl/>
        </w:rPr>
        <w:t xml:space="preserve"> در بالا</w:t>
      </w:r>
      <w:r w:rsidR="00EB0EC1" w:rsidRPr="0042699A">
        <w:rPr>
          <w:rFonts w:hint="cs"/>
          <w:rtl/>
        </w:rPr>
        <w:t>ی</w:t>
      </w:r>
      <w:r>
        <w:rPr>
          <w:rtl/>
        </w:rPr>
        <w:t xml:space="preserve"> آن‌ها آمده است</w:t>
      </w:r>
      <w:r>
        <w:rPr>
          <w:rFonts w:hint="cs"/>
          <w:rtl/>
        </w:rPr>
        <w:t>.</w:t>
      </w:r>
    </w:p>
    <w:p w:rsidR="002B06B0" w:rsidRDefault="002B06B0" w:rsidP="006132C3">
      <w:pPr>
        <w:pStyle w:val="0b"/>
        <w:rPr>
          <w:rtl/>
        </w:rPr>
      </w:pPr>
      <w:r w:rsidRPr="0042699A">
        <w:rPr>
          <w:noProof/>
          <w:rtl/>
          <w:lang w:bidi="ar-SA"/>
        </w:rPr>
        <w:lastRenderedPageBreak/>
        <w:drawing>
          <wp:inline distT="0" distB="0" distL="0" distR="0" wp14:anchorId="3286D7CB" wp14:editId="7A1145AF">
            <wp:extent cx="4536000" cy="1957898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Untitled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6000" cy="1957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3D2" w:rsidRPr="006132C3" w:rsidRDefault="003043D2" w:rsidP="003C3FDD">
      <w:pPr>
        <w:pStyle w:val="06"/>
        <w:rPr>
          <w:lang w:bidi="fa-IR"/>
        </w:rPr>
      </w:pPr>
      <w:r w:rsidRPr="006132C3">
        <w:rPr>
          <w:rtl/>
        </w:rPr>
        <w:t>تصو</w:t>
      </w:r>
      <w:r w:rsidRPr="006132C3">
        <w:rPr>
          <w:rFonts w:hint="cs"/>
          <w:rtl/>
        </w:rPr>
        <w:t>یر</w:t>
      </w:r>
      <w:r w:rsidR="003C3FDD">
        <w:rPr>
          <w:rFonts w:hint="cs"/>
          <w:rtl/>
        </w:rPr>
        <w:t xml:space="preserve"> 1</w:t>
      </w:r>
      <w:r w:rsidRPr="006132C3">
        <w:rPr>
          <w:rtl/>
        </w:rPr>
        <w:noBreakHyphen/>
      </w:r>
      <w:r w:rsidRPr="006132C3">
        <w:rPr>
          <w:rtl/>
        </w:rPr>
        <w:fldChar w:fldCharType="begin"/>
      </w:r>
      <w:r w:rsidRPr="006132C3">
        <w:rPr>
          <w:rtl/>
        </w:rPr>
        <w:instrText xml:space="preserve"> </w:instrText>
      </w:r>
      <w:r w:rsidRPr="006132C3">
        <w:instrText>SEQ</w:instrText>
      </w:r>
      <w:r w:rsidRPr="006132C3">
        <w:rPr>
          <w:rtl/>
        </w:rPr>
        <w:instrText xml:space="preserve"> تصویر \* </w:instrText>
      </w:r>
      <w:r w:rsidRPr="006132C3">
        <w:instrText xml:space="preserve">ARABIC \s 1 </w:instrText>
      </w:r>
      <w:r w:rsidRPr="006132C3">
        <w:rPr>
          <w:rtl/>
        </w:rPr>
        <w:fldChar w:fldCharType="separate"/>
      </w:r>
      <w:r w:rsidR="001C2F73">
        <w:rPr>
          <w:noProof/>
          <w:rtl/>
        </w:rPr>
        <w:t>1</w:t>
      </w:r>
      <w:r w:rsidRPr="006132C3">
        <w:rPr>
          <w:rtl/>
        </w:rPr>
        <w:fldChar w:fldCharType="end"/>
      </w:r>
      <w:r w:rsidRPr="006132C3">
        <w:rPr>
          <w:rFonts w:hint="cs"/>
          <w:rtl/>
          <w:lang w:bidi="fa-IR"/>
        </w:rPr>
        <w:t xml:space="preserve">. </w:t>
      </w:r>
      <w:r w:rsidRPr="006132C3">
        <w:rPr>
          <w:rFonts w:hint="cs"/>
          <w:rtl/>
        </w:rPr>
        <w:t>نمونه تصویر در فصل اول</w:t>
      </w:r>
    </w:p>
    <w:p w:rsidR="00C64EE7" w:rsidRDefault="00C64EE7" w:rsidP="003C3FDD">
      <w:pPr>
        <w:pStyle w:val="08"/>
        <w:rPr>
          <w:rtl/>
        </w:rPr>
      </w:pPr>
      <w:bookmarkStart w:id="3" w:name="_Ref456032097"/>
    </w:p>
    <w:p w:rsidR="00EE0405" w:rsidRPr="006132C3" w:rsidRDefault="006132C3" w:rsidP="003C3FDD">
      <w:pPr>
        <w:pStyle w:val="08"/>
      </w:pPr>
      <w:r w:rsidRPr="006132C3">
        <w:rPr>
          <w:rFonts w:hint="cs"/>
          <w:rtl/>
        </w:rPr>
        <w:t>جدول</w:t>
      </w:r>
      <w:r w:rsidR="00EE0405" w:rsidRPr="006132C3">
        <w:rPr>
          <w:rtl/>
        </w:rPr>
        <w:t xml:space="preserve"> </w:t>
      </w:r>
      <w:r w:rsidR="003C3FDD">
        <w:rPr>
          <w:rFonts w:hint="cs"/>
          <w:rtl/>
        </w:rPr>
        <w:t>1</w:t>
      </w:r>
      <w:r w:rsidR="00877018" w:rsidRPr="006132C3">
        <w:rPr>
          <w:rtl/>
        </w:rPr>
        <w:noBreakHyphen/>
      </w:r>
      <w:r w:rsidR="00877018" w:rsidRPr="006132C3">
        <w:rPr>
          <w:rtl/>
        </w:rPr>
        <w:fldChar w:fldCharType="begin"/>
      </w:r>
      <w:r w:rsidR="00877018" w:rsidRPr="006132C3">
        <w:rPr>
          <w:rtl/>
        </w:rPr>
        <w:instrText xml:space="preserve"> </w:instrText>
      </w:r>
      <w:r w:rsidR="00877018" w:rsidRPr="006132C3">
        <w:instrText>SEQ</w:instrText>
      </w:r>
      <w:r w:rsidR="00877018" w:rsidRPr="006132C3">
        <w:rPr>
          <w:rtl/>
        </w:rPr>
        <w:instrText xml:space="preserve"> نمودار \* </w:instrText>
      </w:r>
      <w:r w:rsidR="00877018" w:rsidRPr="006132C3">
        <w:instrText xml:space="preserve">ARABIC \s 1 </w:instrText>
      </w:r>
      <w:r w:rsidR="00877018" w:rsidRPr="006132C3">
        <w:rPr>
          <w:rtl/>
        </w:rPr>
        <w:fldChar w:fldCharType="separate"/>
      </w:r>
      <w:r w:rsidR="001C2F73">
        <w:rPr>
          <w:noProof/>
          <w:rtl/>
        </w:rPr>
        <w:t>1</w:t>
      </w:r>
      <w:r w:rsidR="00877018" w:rsidRPr="006132C3">
        <w:rPr>
          <w:rtl/>
        </w:rPr>
        <w:fldChar w:fldCharType="end"/>
      </w:r>
      <w:bookmarkEnd w:id="3"/>
      <w:r w:rsidRPr="006132C3">
        <w:rPr>
          <w:rFonts w:hint="cs"/>
          <w:rtl/>
        </w:rPr>
        <w:t xml:space="preserve">. </w:t>
      </w:r>
      <w:r w:rsidR="00EE0405" w:rsidRPr="006132C3">
        <w:rPr>
          <w:rFonts w:hint="cs"/>
          <w:rtl/>
        </w:rPr>
        <w:t>ضریب</w:t>
      </w:r>
      <w:r w:rsidR="003043D2" w:rsidRPr="006132C3">
        <w:rPr>
          <w:rFonts w:hint="cs"/>
          <w:rtl/>
        </w:rPr>
        <w:t>‌</w:t>
      </w:r>
      <w:r w:rsidR="00EE0405" w:rsidRPr="006132C3">
        <w:rPr>
          <w:rFonts w:hint="cs"/>
          <w:rtl/>
        </w:rPr>
        <w:t>های آلفای کرونباخ برای متغیرهای تحقیق</w:t>
      </w:r>
    </w:p>
    <w:tbl>
      <w:tblPr>
        <w:bidiVisual/>
        <w:tblW w:w="71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811"/>
        <w:gridCol w:w="1483"/>
        <w:gridCol w:w="2071"/>
        <w:gridCol w:w="2079"/>
      </w:tblGrid>
      <w:tr w:rsidR="00EE0405" w:rsidRPr="0042699A" w:rsidTr="00C003A5">
        <w:trPr>
          <w:trHeight w:val="367"/>
          <w:jc w:val="center"/>
        </w:trPr>
        <w:tc>
          <w:tcPr>
            <w:tcW w:w="7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E0405" w:rsidRPr="003043D2" w:rsidRDefault="00EE0405" w:rsidP="003043D2">
            <w:pPr>
              <w:ind w:firstLine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3043D2">
              <w:rPr>
                <w:rFonts w:asciiTheme="minorHAnsi" w:hAnsiTheme="minorHAnsi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E0405" w:rsidRPr="003043D2" w:rsidRDefault="00EE0405" w:rsidP="003043D2">
            <w:pPr>
              <w:ind w:firstLine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3043D2">
              <w:rPr>
                <w:rFonts w:asciiTheme="minorHAnsi" w:hAnsiTheme="minorHAnsi" w:hint="cs"/>
                <w:b/>
                <w:bCs/>
                <w:sz w:val="18"/>
                <w:szCs w:val="18"/>
                <w:rtl/>
              </w:rPr>
              <w:t>ملاک‌ها</w:t>
            </w:r>
          </w:p>
        </w:tc>
        <w:tc>
          <w:tcPr>
            <w:tcW w:w="41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E0405" w:rsidRPr="003043D2" w:rsidRDefault="00EE0405" w:rsidP="003043D2">
            <w:pPr>
              <w:ind w:firstLine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3043D2">
              <w:rPr>
                <w:rFonts w:asciiTheme="minorHAnsi" w:hAnsiTheme="minorHAnsi" w:hint="cs"/>
                <w:b/>
                <w:bCs/>
                <w:sz w:val="18"/>
                <w:szCs w:val="18"/>
                <w:rtl/>
              </w:rPr>
              <w:t>ضريب آلفا</w:t>
            </w:r>
          </w:p>
        </w:tc>
      </w:tr>
      <w:tr w:rsidR="00EE0405" w:rsidRPr="00EE0405" w:rsidTr="00C003A5">
        <w:trPr>
          <w:trHeight w:val="367"/>
          <w:jc w:val="center"/>
        </w:trPr>
        <w:tc>
          <w:tcPr>
            <w:tcW w:w="71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E0405" w:rsidRPr="003043D2" w:rsidRDefault="00EE0405" w:rsidP="003043D2">
            <w:pPr>
              <w:ind w:firstLine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2294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E0405" w:rsidRPr="003043D2" w:rsidRDefault="00EE0405" w:rsidP="003043D2">
            <w:pPr>
              <w:ind w:firstLine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E0405" w:rsidRPr="003043D2" w:rsidRDefault="00EE0405" w:rsidP="003043D2">
            <w:pPr>
              <w:ind w:firstLine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3043D2">
              <w:rPr>
                <w:rFonts w:asciiTheme="minorHAnsi" w:hAnsiTheme="minorHAnsi" w:hint="cs"/>
                <w:b/>
                <w:bCs/>
                <w:sz w:val="18"/>
                <w:szCs w:val="18"/>
                <w:rtl/>
              </w:rPr>
              <w:t>تحليل پرسشنامه اصلی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E0405" w:rsidRPr="003043D2" w:rsidRDefault="00EE0405" w:rsidP="003043D2">
            <w:pPr>
              <w:ind w:firstLine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</w:pPr>
            <w:r w:rsidRPr="003043D2">
              <w:rPr>
                <w:rFonts w:asciiTheme="minorHAnsi" w:hAnsiTheme="minorHAnsi" w:hint="cs"/>
                <w:b/>
                <w:bCs/>
                <w:sz w:val="18"/>
                <w:szCs w:val="18"/>
                <w:rtl/>
              </w:rPr>
              <w:t>تحليل پرسشنامه فيلم</w:t>
            </w:r>
          </w:p>
        </w:tc>
      </w:tr>
      <w:tr w:rsidR="00EE0405" w:rsidRPr="00EE0405" w:rsidTr="00C003A5">
        <w:trPr>
          <w:trHeight w:val="510"/>
          <w:jc w:val="center"/>
        </w:trPr>
        <w:tc>
          <w:tcPr>
            <w:tcW w:w="711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0405" w:rsidRPr="008621E3" w:rsidRDefault="00EE0405" w:rsidP="006132C3">
            <w:pPr>
              <w:ind w:firstLine="0"/>
              <w:jc w:val="center"/>
              <w:rPr>
                <w:rFonts w:asciiTheme="minorHAnsi" w:hAnsiTheme="minorHAnsi"/>
                <w:szCs w:val="22"/>
                <w:rtl/>
              </w:rPr>
            </w:pPr>
            <w:r w:rsidRPr="008621E3">
              <w:rPr>
                <w:rFonts w:asciiTheme="minorHAnsi" w:hAnsiTheme="minorHAnsi" w:hint="cs"/>
                <w:szCs w:val="22"/>
                <w:rtl/>
              </w:rPr>
              <w:t>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EE0405" w:rsidRPr="008621E3" w:rsidRDefault="00EE0405" w:rsidP="006132C3">
            <w:pPr>
              <w:tabs>
                <w:tab w:val="left" w:pos="9354"/>
              </w:tabs>
              <w:ind w:left="-2" w:firstLine="0"/>
              <w:jc w:val="center"/>
              <w:rPr>
                <w:rFonts w:ascii="B Titr" w:hAnsiTheme="minorHAnsi"/>
                <w:b/>
                <w:szCs w:val="22"/>
                <w:rtl/>
              </w:rPr>
            </w:pPr>
            <w:r w:rsidRPr="008621E3">
              <w:rPr>
                <w:rFonts w:ascii="B Titr" w:hAnsiTheme="minorHAnsi" w:hint="cs"/>
                <w:b/>
                <w:szCs w:val="22"/>
                <w:rtl/>
              </w:rPr>
              <w:t>تمايل به استفاده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0405" w:rsidRPr="008621E3" w:rsidRDefault="00EE0405" w:rsidP="006132C3">
            <w:pPr>
              <w:ind w:firstLine="0"/>
              <w:jc w:val="center"/>
              <w:rPr>
                <w:rFonts w:asciiTheme="minorHAnsi" w:hAnsiTheme="minorHAnsi"/>
                <w:szCs w:val="22"/>
                <w:rtl/>
              </w:rPr>
            </w:pPr>
            <w:r w:rsidRPr="008621E3">
              <w:rPr>
                <w:rFonts w:asciiTheme="minorHAnsi" w:hAnsiTheme="minorHAnsi" w:hint="cs"/>
                <w:szCs w:val="22"/>
                <w:rtl/>
              </w:rPr>
              <w:t>7505/0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EE0405" w:rsidRPr="008621E3" w:rsidRDefault="00EE0405" w:rsidP="006132C3">
            <w:pPr>
              <w:ind w:firstLine="0"/>
              <w:jc w:val="center"/>
              <w:rPr>
                <w:rFonts w:asciiTheme="minorHAnsi" w:hAnsiTheme="minorHAnsi"/>
                <w:szCs w:val="22"/>
                <w:rtl/>
              </w:rPr>
            </w:pPr>
            <w:r w:rsidRPr="008621E3">
              <w:rPr>
                <w:rFonts w:asciiTheme="minorHAnsi" w:hAnsiTheme="minorHAnsi" w:hint="cs"/>
                <w:szCs w:val="22"/>
                <w:rtl/>
              </w:rPr>
              <w:t>7108/0</w:t>
            </w:r>
          </w:p>
        </w:tc>
      </w:tr>
      <w:tr w:rsidR="00EE0405" w:rsidRPr="00EE0405" w:rsidTr="00C003A5">
        <w:trPr>
          <w:trHeight w:val="510"/>
          <w:jc w:val="center"/>
        </w:trPr>
        <w:tc>
          <w:tcPr>
            <w:tcW w:w="71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0405" w:rsidRPr="008621E3" w:rsidRDefault="00EE0405" w:rsidP="006132C3">
            <w:pPr>
              <w:ind w:firstLine="0"/>
              <w:jc w:val="center"/>
              <w:rPr>
                <w:rFonts w:asciiTheme="minorHAnsi" w:hAnsiTheme="minorHAnsi"/>
                <w:szCs w:val="22"/>
                <w:rtl/>
              </w:rPr>
            </w:pPr>
            <w:r w:rsidRPr="008621E3">
              <w:rPr>
                <w:rFonts w:asciiTheme="minorHAnsi" w:hAnsiTheme="minorHAnsi" w:hint="cs"/>
                <w:szCs w:val="22"/>
                <w:rtl/>
              </w:rPr>
              <w:t>2</w:t>
            </w:r>
          </w:p>
        </w:tc>
        <w:tc>
          <w:tcPr>
            <w:tcW w:w="22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EE0405" w:rsidRPr="008621E3" w:rsidRDefault="00EE0405" w:rsidP="006132C3">
            <w:pPr>
              <w:tabs>
                <w:tab w:val="left" w:pos="9354"/>
              </w:tabs>
              <w:ind w:left="-2" w:firstLine="0"/>
              <w:jc w:val="center"/>
              <w:rPr>
                <w:rFonts w:ascii="B Titr" w:hAnsiTheme="minorHAnsi"/>
                <w:b/>
                <w:szCs w:val="22"/>
                <w:rtl/>
              </w:rPr>
            </w:pPr>
            <w:r w:rsidRPr="008621E3">
              <w:rPr>
                <w:rFonts w:ascii="B Titr" w:hAnsiTheme="minorHAnsi" w:hint="cs"/>
                <w:b/>
                <w:szCs w:val="22"/>
                <w:rtl/>
              </w:rPr>
              <w:t>رضايت</w:t>
            </w:r>
            <w:r w:rsidR="003043D2" w:rsidRPr="008621E3">
              <w:rPr>
                <w:rFonts w:ascii="B Titr" w:hAnsiTheme="minorHAnsi" w:hint="cs"/>
                <w:b/>
                <w:szCs w:val="22"/>
                <w:rtl/>
              </w:rPr>
              <w:t>‌</w:t>
            </w:r>
            <w:r w:rsidRPr="008621E3">
              <w:rPr>
                <w:rFonts w:ascii="B Titr" w:hAnsiTheme="minorHAnsi" w:hint="cs"/>
                <w:b/>
                <w:szCs w:val="22"/>
                <w:rtl/>
              </w:rPr>
              <w:t>مندي</w:t>
            </w:r>
          </w:p>
        </w:tc>
        <w:tc>
          <w:tcPr>
            <w:tcW w:w="207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0405" w:rsidRPr="008621E3" w:rsidRDefault="00EE0405" w:rsidP="006132C3">
            <w:pPr>
              <w:ind w:firstLine="0"/>
              <w:jc w:val="center"/>
              <w:rPr>
                <w:rFonts w:asciiTheme="minorHAnsi" w:hAnsiTheme="minorHAnsi"/>
                <w:szCs w:val="22"/>
                <w:rtl/>
              </w:rPr>
            </w:pPr>
            <w:r w:rsidRPr="008621E3">
              <w:rPr>
                <w:rFonts w:asciiTheme="minorHAnsi" w:hAnsiTheme="minorHAnsi" w:hint="cs"/>
                <w:szCs w:val="22"/>
                <w:rtl/>
              </w:rPr>
              <w:t>7965/0</w:t>
            </w:r>
          </w:p>
        </w:tc>
        <w:tc>
          <w:tcPr>
            <w:tcW w:w="2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EE0405" w:rsidRPr="008621E3" w:rsidRDefault="00EE0405" w:rsidP="006132C3">
            <w:pPr>
              <w:ind w:firstLine="0"/>
              <w:jc w:val="center"/>
              <w:rPr>
                <w:rFonts w:asciiTheme="minorHAnsi" w:hAnsiTheme="minorHAnsi"/>
                <w:szCs w:val="22"/>
                <w:rtl/>
              </w:rPr>
            </w:pPr>
            <w:r w:rsidRPr="008621E3">
              <w:rPr>
                <w:rFonts w:asciiTheme="minorHAnsi" w:hAnsiTheme="minorHAnsi" w:hint="cs"/>
                <w:szCs w:val="22"/>
                <w:rtl/>
              </w:rPr>
              <w:t>7430/0</w:t>
            </w:r>
          </w:p>
        </w:tc>
      </w:tr>
      <w:tr w:rsidR="00C003A5" w:rsidRPr="00EE0405" w:rsidTr="001C2F73">
        <w:trPr>
          <w:trHeight w:val="510"/>
          <w:jc w:val="center"/>
        </w:trPr>
        <w:tc>
          <w:tcPr>
            <w:tcW w:w="711" w:type="dxa"/>
            <w:vMerge w:val="restart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03A5" w:rsidRPr="008621E3" w:rsidRDefault="00C003A5" w:rsidP="006132C3">
            <w:pPr>
              <w:ind w:firstLine="0"/>
              <w:jc w:val="center"/>
              <w:rPr>
                <w:rFonts w:asciiTheme="minorHAnsi" w:hAnsiTheme="minorHAnsi"/>
                <w:szCs w:val="22"/>
                <w:rtl/>
              </w:rPr>
            </w:pPr>
          </w:p>
        </w:tc>
        <w:tc>
          <w:tcPr>
            <w:tcW w:w="8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03A5" w:rsidRPr="008621E3" w:rsidRDefault="00C003A5" w:rsidP="001C2F73">
            <w:pPr>
              <w:ind w:firstLine="0"/>
              <w:jc w:val="center"/>
              <w:rPr>
                <w:rFonts w:asciiTheme="minorHAnsi" w:hAnsiTheme="minorHAnsi"/>
                <w:szCs w:val="22"/>
                <w:rtl/>
              </w:rPr>
            </w:pPr>
            <w:r w:rsidRPr="008621E3">
              <w:rPr>
                <w:rFonts w:asciiTheme="minorHAnsi" w:hAnsiTheme="minorHAnsi" w:hint="cs"/>
                <w:szCs w:val="22"/>
                <w:rtl/>
              </w:rPr>
              <w:t>2-1</w:t>
            </w:r>
          </w:p>
        </w:tc>
        <w:tc>
          <w:tcPr>
            <w:tcW w:w="148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003A5" w:rsidRPr="008621E3" w:rsidRDefault="00C003A5" w:rsidP="006132C3">
            <w:pPr>
              <w:tabs>
                <w:tab w:val="left" w:pos="9354"/>
              </w:tabs>
              <w:ind w:left="-2" w:firstLine="0"/>
              <w:jc w:val="center"/>
              <w:rPr>
                <w:rFonts w:ascii="B Titr" w:hAnsiTheme="minorHAnsi"/>
                <w:b/>
                <w:szCs w:val="22"/>
                <w:rtl/>
              </w:rPr>
            </w:pPr>
            <w:r w:rsidRPr="008621E3">
              <w:rPr>
                <w:rFonts w:ascii="B Titr" w:hAnsiTheme="minorHAnsi" w:hint="cs"/>
                <w:b/>
                <w:szCs w:val="22"/>
                <w:rtl/>
              </w:rPr>
              <w:t>مفيدبودن</w:t>
            </w:r>
          </w:p>
        </w:tc>
        <w:tc>
          <w:tcPr>
            <w:tcW w:w="207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003A5" w:rsidRPr="008621E3" w:rsidRDefault="00C003A5" w:rsidP="006132C3">
            <w:pPr>
              <w:ind w:firstLine="0"/>
              <w:jc w:val="center"/>
              <w:rPr>
                <w:rFonts w:asciiTheme="minorHAnsi" w:hAnsiTheme="minorHAnsi"/>
                <w:szCs w:val="22"/>
                <w:rtl/>
              </w:rPr>
            </w:pPr>
            <w:r w:rsidRPr="008621E3">
              <w:rPr>
                <w:rFonts w:asciiTheme="minorHAnsi" w:hAnsiTheme="minorHAnsi" w:hint="cs"/>
                <w:szCs w:val="22"/>
                <w:rtl/>
              </w:rPr>
              <w:t>6860/0</w:t>
            </w:r>
          </w:p>
        </w:tc>
        <w:tc>
          <w:tcPr>
            <w:tcW w:w="2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003A5" w:rsidRPr="008621E3" w:rsidRDefault="00C003A5" w:rsidP="006132C3">
            <w:pPr>
              <w:ind w:firstLine="0"/>
              <w:jc w:val="center"/>
              <w:rPr>
                <w:rFonts w:asciiTheme="minorHAnsi" w:hAnsiTheme="minorHAnsi"/>
                <w:szCs w:val="22"/>
                <w:rtl/>
              </w:rPr>
            </w:pPr>
            <w:r w:rsidRPr="008621E3">
              <w:rPr>
                <w:rFonts w:asciiTheme="minorHAnsi" w:hAnsiTheme="minorHAnsi" w:hint="cs"/>
                <w:szCs w:val="22"/>
                <w:rtl/>
              </w:rPr>
              <w:t>9216/0</w:t>
            </w:r>
          </w:p>
        </w:tc>
      </w:tr>
      <w:tr w:rsidR="00C003A5" w:rsidRPr="0042699A" w:rsidTr="001C2F73">
        <w:trPr>
          <w:trHeight w:val="510"/>
          <w:jc w:val="center"/>
        </w:trPr>
        <w:tc>
          <w:tcPr>
            <w:tcW w:w="71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03A5" w:rsidRPr="008621E3" w:rsidRDefault="00C003A5" w:rsidP="006132C3">
            <w:pPr>
              <w:ind w:firstLine="0"/>
              <w:jc w:val="center"/>
              <w:rPr>
                <w:rFonts w:asciiTheme="minorHAnsi" w:hAnsiTheme="minorHAnsi"/>
                <w:szCs w:val="22"/>
                <w:rtl/>
              </w:rPr>
            </w:pPr>
          </w:p>
        </w:tc>
        <w:tc>
          <w:tcPr>
            <w:tcW w:w="811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03A5" w:rsidRPr="008621E3" w:rsidRDefault="00C003A5" w:rsidP="001C2F73">
            <w:pPr>
              <w:ind w:firstLine="0"/>
              <w:jc w:val="center"/>
              <w:rPr>
                <w:rFonts w:asciiTheme="minorHAnsi" w:hAnsiTheme="minorHAnsi"/>
                <w:szCs w:val="22"/>
                <w:rtl/>
              </w:rPr>
            </w:pPr>
            <w:r w:rsidRPr="008621E3">
              <w:rPr>
                <w:rFonts w:asciiTheme="minorHAnsi" w:hAnsiTheme="minorHAnsi" w:hint="cs"/>
                <w:szCs w:val="22"/>
                <w:rtl/>
              </w:rPr>
              <w:t>2-2</w:t>
            </w:r>
          </w:p>
        </w:tc>
        <w:tc>
          <w:tcPr>
            <w:tcW w:w="1483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03A5" w:rsidRPr="008621E3" w:rsidRDefault="00C003A5" w:rsidP="006132C3">
            <w:pPr>
              <w:ind w:firstLine="0"/>
              <w:jc w:val="center"/>
              <w:rPr>
                <w:rFonts w:asciiTheme="minorHAnsi" w:hAnsiTheme="minorHAnsi"/>
                <w:szCs w:val="22"/>
                <w:rtl/>
              </w:rPr>
            </w:pPr>
            <w:r w:rsidRPr="008621E3">
              <w:rPr>
                <w:rFonts w:asciiTheme="minorHAnsi" w:hAnsiTheme="minorHAnsi" w:hint="cs"/>
                <w:szCs w:val="22"/>
                <w:rtl/>
              </w:rPr>
              <w:t>کارآمدي</w:t>
            </w:r>
          </w:p>
        </w:tc>
        <w:tc>
          <w:tcPr>
            <w:tcW w:w="20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003A5" w:rsidRPr="008621E3" w:rsidRDefault="00C003A5" w:rsidP="006132C3">
            <w:pPr>
              <w:ind w:firstLine="0"/>
              <w:jc w:val="center"/>
              <w:rPr>
                <w:rFonts w:asciiTheme="minorHAnsi" w:hAnsiTheme="minorHAnsi"/>
                <w:szCs w:val="22"/>
                <w:rtl/>
              </w:rPr>
            </w:pPr>
            <w:r w:rsidRPr="008621E3">
              <w:rPr>
                <w:rFonts w:asciiTheme="minorHAnsi" w:hAnsiTheme="minorHAnsi" w:hint="cs"/>
                <w:szCs w:val="22"/>
                <w:rtl/>
              </w:rPr>
              <w:t>8163/0</w:t>
            </w:r>
          </w:p>
        </w:tc>
        <w:tc>
          <w:tcPr>
            <w:tcW w:w="207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03A5" w:rsidRPr="008621E3" w:rsidRDefault="00C003A5" w:rsidP="006132C3">
            <w:pPr>
              <w:ind w:firstLine="0"/>
              <w:jc w:val="center"/>
              <w:rPr>
                <w:rFonts w:asciiTheme="minorHAnsi" w:hAnsiTheme="minorHAnsi"/>
                <w:szCs w:val="22"/>
                <w:rtl/>
              </w:rPr>
            </w:pPr>
            <w:r w:rsidRPr="008621E3">
              <w:rPr>
                <w:rFonts w:asciiTheme="minorHAnsi" w:hAnsiTheme="minorHAnsi" w:hint="cs"/>
                <w:szCs w:val="22"/>
                <w:rtl/>
              </w:rPr>
              <w:t>6849/0</w:t>
            </w:r>
          </w:p>
        </w:tc>
      </w:tr>
    </w:tbl>
    <w:p w:rsidR="002B67CA" w:rsidRDefault="002B67CA" w:rsidP="006E13F5">
      <w:pPr>
        <w:pStyle w:val="00"/>
        <w:rPr>
          <w:rtl/>
        </w:rPr>
      </w:pPr>
    </w:p>
    <w:p w:rsidR="007A6815" w:rsidRPr="004477C4" w:rsidRDefault="007A6815" w:rsidP="006E13F5">
      <w:pPr>
        <w:pStyle w:val="00"/>
        <w:rPr>
          <w:rtl/>
        </w:rPr>
      </w:pPr>
    </w:p>
    <w:p w:rsidR="006E13F5" w:rsidRPr="004477C4" w:rsidRDefault="006E13F5" w:rsidP="001A24AF">
      <w:pPr>
        <w:rPr>
          <w:rtl/>
          <w:lang w:bidi="fa-IR"/>
        </w:rPr>
        <w:sectPr w:rsidR="006E13F5" w:rsidRPr="004477C4" w:rsidSect="000B38AD">
          <w:headerReference w:type="even" r:id="rId17"/>
          <w:headerReference w:type="default" r:id="rId18"/>
          <w:footerReference w:type="even" r:id="rId19"/>
          <w:footerReference w:type="default" r:id="rId20"/>
          <w:type w:val="oddPage"/>
          <w:pgSz w:w="9639" w:h="13892" w:code="182"/>
          <w:pgMar w:top="1985" w:right="1247" w:bottom="1418" w:left="1247" w:header="1418" w:footer="992" w:gutter="0"/>
          <w:pgNumType w:start="16"/>
          <w:cols w:space="720"/>
          <w:titlePg/>
          <w:bidi/>
          <w:docGrid w:linePitch="360"/>
        </w:sectPr>
      </w:pPr>
    </w:p>
    <w:p w:rsidR="00184355" w:rsidRDefault="00184355" w:rsidP="006E13F5">
      <w:pPr>
        <w:pStyle w:val="011"/>
        <w:rPr>
          <w:rtl/>
        </w:rPr>
      </w:pPr>
      <w:bookmarkStart w:id="4" w:name="_Toc456038486"/>
      <w:r w:rsidRPr="00184355">
        <w:rPr>
          <w:rFonts w:hint="cs"/>
          <w:rtl/>
        </w:rPr>
        <w:lastRenderedPageBreak/>
        <w:t>فصل دو:</w:t>
      </w:r>
      <w:r w:rsidR="00C61960" w:rsidRPr="00184355">
        <w:rPr>
          <w:rFonts w:hint="cs"/>
          <w:rtl/>
        </w:rPr>
        <w:t xml:space="preserve"> </w:t>
      </w:r>
      <w:r w:rsidRPr="00184355">
        <w:rPr>
          <w:rFonts w:hint="cs"/>
          <w:rtl/>
        </w:rPr>
        <w:t xml:space="preserve">عنوان فصل </w:t>
      </w:r>
      <w:r w:rsidR="00716F0B">
        <w:rPr>
          <w:rFonts w:hint="cs"/>
          <w:rtl/>
        </w:rPr>
        <w:t>دو</w:t>
      </w:r>
      <w:r w:rsidRPr="00184355">
        <w:rPr>
          <w:rFonts w:hint="cs"/>
          <w:rtl/>
        </w:rPr>
        <w:t xml:space="preserve"> </w:t>
      </w:r>
      <w:r w:rsidR="00986B85">
        <w:rPr>
          <w:rFonts w:hint="cs"/>
          <w:rtl/>
        </w:rPr>
        <w:t>را</w:t>
      </w:r>
      <w:r w:rsidRPr="00184355">
        <w:rPr>
          <w:rFonts w:hint="cs"/>
          <w:rtl/>
        </w:rPr>
        <w:t xml:space="preserve"> اینجا وارد کنید</w:t>
      </w:r>
      <w:bookmarkEnd w:id="4"/>
    </w:p>
    <w:p w:rsidR="00184355" w:rsidRDefault="006E13F5" w:rsidP="006E13F5">
      <w:pPr>
        <w:pStyle w:val="021-1"/>
        <w:bidi/>
        <w:rPr>
          <w:rtl/>
        </w:rPr>
      </w:pPr>
      <w:bookmarkStart w:id="5" w:name="_Toc456038487"/>
      <w:r>
        <w:rPr>
          <w:rFonts w:hint="cs"/>
          <w:rtl/>
        </w:rPr>
        <w:t xml:space="preserve">2-1. </w:t>
      </w:r>
      <w:r w:rsidR="00184355" w:rsidRPr="007462DA">
        <w:rPr>
          <w:rtl/>
        </w:rPr>
        <w:t>نگارش</w:t>
      </w:r>
      <w:r w:rsidR="00184355" w:rsidRPr="0042699A">
        <w:rPr>
          <w:rtl/>
        </w:rPr>
        <w:t xml:space="preserve"> فرمول (فرمول‌نو</w:t>
      </w:r>
      <w:r w:rsidR="00184355" w:rsidRPr="0042699A">
        <w:rPr>
          <w:rFonts w:hint="cs"/>
          <w:rtl/>
        </w:rPr>
        <w:t>یسی</w:t>
      </w:r>
      <w:r w:rsidR="00184355" w:rsidRPr="0042699A">
        <w:rPr>
          <w:rtl/>
        </w:rPr>
        <w:t>)</w:t>
      </w:r>
      <w:bookmarkEnd w:id="5"/>
    </w:p>
    <w:p w:rsidR="00B56FB9" w:rsidRDefault="00B56FB9" w:rsidP="00B56FB9">
      <w:pPr>
        <w:pStyle w:val="0P1normal"/>
        <w:rPr>
          <w:rtl/>
        </w:rPr>
      </w:pPr>
      <w:r>
        <w:rPr>
          <w:rFonts w:hint="cs"/>
          <w:rtl/>
        </w:rPr>
        <w:t>تا جایی که شدنی است، در عنوان پارسا</w:t>
      </w:r>
      <w:r w:rsidRPr="001E69EC">
        <w:rPr>
          <w:rtl/>
        </w:rPr>
        <w:t xml:space="preserve">، </w:t>
      </w:r>
      <w:r w:rsidRPr="000D62AF">
        <w:rPr>
          <w:rFonts w:hint="cs"/>
          <w:rtl/>
        </w:rPr>
        <w:t>چکیده</w:t>
      </w:r>
      <w:r>
        <w:rPr>
          <w:rFonts w:hint="cs"/>
          <w:rtl/>
        </w:rPr>
        <w:t xml:space="preserve"> و</w:t>
      </w:r>
      <w:r w:rsidRPr="001E69EC">
        <w:rPr>
          <w:rtl/>
        </w:rPr>
        <w:t xml:space="preserve"> </w:t>
      </w:r>
      <w:r w:rsidRPr="000D62AF">
        <w:rPr>
          <w:rFonts w:hint="cs"/>
          <w:rtl/>
        </w:rPr>
        <w:t>کلیدواژه‌ها</w:t>
      </w:r>
      <w:r>
        <w:rPr>
          <w:rFonts w:hint="cs"/>
          <w:rtl/>
        </w:rPr>
        <w:t xml:space="preserve"> نباید</w:t>
      </w:r>
      <w:r w:rsidRPr="00BD4652">
        <w:rPr>
          <w:rtl/>
        </w:rPr>
        <w:t xml:space="preserve"> فرمول</w:t>
      </w:r>
      <w:r>
        <w:rPr>
          <w:rFonts w:hint="cs"/>
          <w:rtl/>
        </w:rPr>
        <w:t xml:space="preserve"> با رابطة ریاضی</w:t>
      </w:r>
      <w:r w:rsidRPr="00BD4652">
        <w:rPr>
          <w:rtl/>
        </w:rPr>
        <w:t xml:space="preserve"> </w:t>
      </w:r>
      <w:r>
        <w:rPr>
          <w:rFonts w:hint="cs"/>
          <w:rtl/>
        </w:rPr>
        <w:t>نوشته</w:t>
      </w:r>
      <w:r w:rsidRPr="001E69EC">
        <w:rPr>
          <w:rtl/>
        </w:rPr>
        <w:t xml:space="preserve"> شود</w:t>
      </w:r>
      <w:r>
        <w:rPr>
          <w:rFonts w:hint="cs"/>
          <w:rtl/>
        </w:rPr>
        <w:t>، ولی اگر نیاز باشد</w:t>
      </w:r>
      <w:r w:rsidRPr="001E69EC">
        <w:rPr>
          <w:rtl/>
        </w:rPr>
        <w:t xml:space="preserve">، </w:t>
      </w:r>
      <w:r>
        <w:rPr>
          <w:rFonts w:hint="cs"/>
          <w:rtl/>
        </w:rPr>
        <w:t>تا جایی که شدنی است،</w:t>
      </w:r>
      <w:r w:rsidRPr="001E69EC">
        <w:rPr>
          <w:rtl/>
        </w:rPr>
        <w:t xml:space="preserve"> باید</w:t>
      </w:r>
      <w:r>
        <w:rPr>
          <w:rFonts w:hint="cs"/>
          <w:rtl/>
        </w:rPr>
        <w:t xml:space="preserve"> </w:t>
      </w:r>
      <w:r w:rsidRPr="001E69EC">
        <w:rPr>
          <w:rtl/>
        </w:rPr>
        <w:t>واژ</w:t>
      </w:r>
      <w:r w:rsidRPr="00BD4652">
        <w:rPr>
          <w:rtl/>
        </w:rPr>
        <w:t xml:space="preserve">ه‌های فارسی برای نوشتن </w:t>
      </w:r>
      <w:r>
        <w:rPr>
          <w:rFonts w:hint="cs"/>
          <w:rtl/>
        </w:rPr>
        <w:t>آن به‌کار روند</w:t>
      </w:r>
      <w:r w:rsidRPr="00BD4652">
        <w:rPr>
          <w:rtl/>
        </w:rPr>
        <w:t>.</w:t>
      </w:r>
      <w:r>
        <w:rPr>
          <w:rFonts w:hint="cs"/>
          <w:rtl/>
        </w:rPr>
        <w:t xml:space="preserve"> </w:t>
      </w:r>
      <w:r w:rsidRPr="00BD4652">
        <w:rPr>
          <w:rtl/>
        </w:rPr>
        <w:t xml:space="preserve">اگر چند فرمول و </w:t>
      </w:r>
      <w:r>
        <w:rPr>
          <w:rFonts w:hint="cs"/>
          <w:rtl/>
        </w:rPr>
        <w:t>رابطۀ</w:t>
      </w:r>
      <w:r w:rsidRPr="00BD4652">
        <w:rPr>
          <w:rtl/>
        </w:rPr>
        <w:t xml:space="preserve"> ریاضی در متن باش</w:t>
      </w:r>
      <w:r>
        <w:rPr>
          <w:rFonts w:hint="cs"/>
          <w:rtl/>
        </w:rPr>
        <w:t>ن</w:t>
      </w:r>
      <w:r w:rsidRPr="00BD4652">
        <w:rPr>
          <w:rtl/>
        </w:rPr>
        <w:t>د، باید آن</w:t>
      </w:r>
      <w:r>
        <w:rPr>
          <w:rFonts w:hint="cs"/>
          <w:rtl/>
        </w:rPr>
        <w:t>‌</w:t>
      </w:r>
      <w:r w:rsidRPr="00BD4652">
        <w:rPr>
          <w:rtl/>
        </w:rPr>
        <w:t>ها را شماره‌</w:t>
      </w:r>
      <w:r>
        <w:rPr>
          <w:rFonts w:hint="cs"/>
          <w:rtl/>
        </w:rPr>
        <w:t>گذاری</w:t>
      </w:r>
      <w:r w:rsidRPr="00BD4652">
        <w:rPr>
          <w:rtl/>
        </w:rPr>
        <w:t xml:space="preserve"> </w:t>
      </w:r>
      <w:r>
        <w:rPr>
          <w:rtl/>
        </w:rPr>
        <w:t>پیاپی</w:t>
      </w:r>
      <w:r w:rsidRPr="00BD4652">
        <w:rPr>
          <w:rtl/>
        </w:rPr>
        <w:t xml:space="preserve"> </w:t>
      </w:r>
      <w:r>
        <w:rPr>
          <w:rtl/>
        </w:rPr>
        <w:t>ک</w:t>
      </w:r>
      <w:r w:rsidRPr="00BD4652">
        <w:rPr>
          <w:rtl/>
        </w:rPr>
        <w:t>رد</w:t>
      </w:r>
      <w:r w:rsidRPr="000D62AF">
        <w:rPr>
          <w:rtl/>
        </w:rPr>
        <w:t xml:space="preserve"> (</w:t>
      </w:r>
      <w:r w:rsidRPr="000D62AF">
        <w:t>International</w:t>
      </w:r>
      <w:r>
        <w:t xml:space="preserve"> </w:t>
      </w:r>
      <w:r w:rsidRPr="000D62AF">
        <w:t>Organization</w:t>
      </w:r>
      <w:r>
        <w:t xml:space="preserve"> </w:t>
      </w:r>
      <w:r w:rsidRPr="000D62AF">
        <w:t>for</w:t>
      </w:r>
      <w:r>
        <w:t xml:space="preserve"> </w:t>
      </w:r>
      <w:r w:rsidRPr="000D62AF">
        <w:t>Standards</w:t>
      </w:r>
      <w:r>
        <w:t xml:space="preserve"> </w:t>
      </w:r>
      <w:r w:rsidRPr="000D62AF">
        <w:t>1986</w:t>
      </w:r>
      <w:r w:rsidRPr="000D62AF">
        <w:rPr>
          <w:rtl/>
        </w:rPr>
        <w:t xml:space="preserve">). </w:t>
      </w:r>
      <w:r>
        <w:rPr>
          <w:rFonts w:hint="cs"/>
          <w:rtl/>
        </w:rPr>
        <w:t xml:space="preserve">برای </w:t>
      </w:r>
      <w:r w:rsidRPr="001E69EC">
        <w:rPr>
          <w:rtl/>
        </w:rPr>
        <w:t xml:space="preserve">فرمول‌ها و </w:t>
      </w:r>
      <w:r>
        <w:rPr>
          <w:rFonts w:hint="cs"/>
          <w:rtl/>
        </w:rPr>
        <w:t>رابطه‌های</w:t>
      </w:r>
      <w:r w:rsidRPr="001E69EC">
        <w:rPr>
          <w:rtl/>
        </w:rPr>
        <w:t xml:space="preserve"> ریاضی در</w:t>
      </w:r>
      <w:r>
        <w:rPr>
          <w:rtl/>
        </w:rPr>
        <w:t xml:space="preserve"> </w:t>
      </w:r>
      <w:r w:rsidRPr="001E69EC">
        <w:rPr>
          <w:rtl/>
        </w:rPr>
        <w:t>متن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Pr="001E69EC">
        <w:rPr>
          <w:rtl/>
        </w:rPr>
        <w:t>دو</w:t>
      </w:r>
      <w:r>
        <w:rPr>
          <w:rtl/>
        </w:rPr>
        <w:t xml:space="preserve"> </w:t>
      </w:r>
      <w:r w:rsidRPr="001E69EC">
        <w:rPr>
          <w:rtl/>
        </w:rPr>
        <w:t>شماره</w:t>
      </w:r>
      <w:r>
        <w:rPr>
          <w:rFonts w:hint="cs"/>
          <w:rtl/>
        </w:rPr>
        <w:t xml:space="preserve"> نوشته می‌شوند </w:t>
      </w:r>
      <w:r w:rsidRPr="001E69EC">
        <w:rPr>
          <w:rtl/>
        </w:rPr>
        <w:t>که</w:t>
      </w:r>
      <w:r>
        <w:rPr>
          <w:rtl/>
        </w:rPr>
        <w:t xml:space="preserve"> </w:t>
      </w:r>
      <w:r w:rsidRPr="001E69EC">
        <w:rPr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 xml:space="preserve">خط تیره </w:t>
      </w:r>
      <w:r w:rsidRPr="00BD4652">
        <w:rPr>
          <w:rtl/>
        </w:rPr>
        <w:t>از</w:t>
      </w:r>
      <w:r>
        <w:rPr>
          <w:rtl/>
        </w:rPr>
        <w:t xml:space="preserve"> </w:t>
      </w:r>
      <w:r w:rsidRPr="00BD4652">
        <w:rPr>
          <w:rtl/>
        </w:rPr>
        <w:t>هم</w:t>
      </w:r>
      <w:r>
        <w:rPr>
          <w:rtl/>
        </w:rPr>
        <w:t xml:space="preserve"> </w:t>
      </w:r>
      <w:r w:rsidRPr="00BD4652">
        <w:rPr>
          <w:rtl/>
        </w:rPr>
        <w:t>جدا</w:t>
      </w:r>
      <w:r>
        <w:rPr>
          <w:rFonts w:hint="cs"/>
          <w:rtl/>
        </w:rPr>
        <w:t xml:space="preserve"> می‌شوند</w:t>
      </w:r>
      <w:r w:rsidRPr="00BD4652">
        <w:rPr>
          <w:rtl/>
        </w:rPr>
        <w:t>.</w:t>
      </w:r>
      <w:r>
        <w:rPr>
          <w:rtl/>
        </w:rPr>
        <w:t xml:space="preserve"> </w:t>
      </w:r>
      <w:r w:rsidRPr="00BD4652">
        <w:rPr>
          <w:rtl/>
        </w:rPr>
        <w:t>عدد</w:t>
      </w:r>
      <w:r>
        <w:rPr>
          <w:rtl/>
        </w:rPr>
        <w:t xml:space="preserve"> </w:t>
      </w:r>
      <w:r w:rsidRPr="00BD4652">
        <w:rPr>
          <w:rtl/>
        </w:rPr>
        <w:t>سمت</w:t>
      </w:r>
      <w:r>
        <w:rPr>
          <w:rtl/>
        </w:rPr>
        <w:t xml:space="preserve"> </w:t>
      </w:r>
      <w:r w:rsidRPr="00BD4652">
        <w:rPr>
          <w:rtl/>
        </w:rPr>
        <w:t>راست</w:t>
      </w:r>
      <w:r>
        <w:rPr>
          <w:rtl/>
        </w:rPr>
        <w:t xml:space="preserve"> </w:t>
      </w:r>
      <w:r w:rsidRPr="00BD4652">
        <w:rPr>
          <w:rtl/>
        </w:rPr>
        <w:t>بیانگر</w:t>
      </w:r>
      <w:r>
        <w:rPr>
          <w:rtl/>
        </w:rPr>
        <w:t xml:space="preserve"> </w:t>
      </w:r>
      <w:r w:rsidRPr="00BD4652">
        <w:rPr>
          <w:rtl/>
        </w:rPr>
        <w:t>شمار</w:t>
      </w:r>
      <w:r>
        <w:rPr>
          <w:rFonts w:hint="cs"/>
          <w:rtl/>
        </w:rPr>
        <w:t>ۀ</w:t>
      </w:r>
      <w:r w:rsidRPr="00BD4652">
        <w:rPr>
          <w:rtl/>
        </w:rPr>
        <w:t xml:space="preserve"> فصل</w:t>
      </w:r>
      <w:r>
        <w:rPr>
          <w:rtl/>
        </w:rPr>
        <w:t xml:space="preserve"> </w:t>
      </w:r>
      <w:r w:rsidRPr="00BD4652">
        <w:rPr>
          <w:rtl/>
        </w:rPr>
        <w:t>و</w:t>
      </w:r>
      <w:r>
        <w:rPr>
          <w:rtl/>
        </w:rPr>
        <w:t xml:space="preserve"> </w:t>
      </w:r>
      <w:r w:rsidRPr="00BD4652">
        <w:rPr>
          <w:rtl/>
        </w:rPr>
        <w:t>عدد</w:t>
      </w:r>
      <w:r>
        <w:rPr>
          <w:rtl/>
        </w:rPr>
        <w:t xml:space="preserve"> </w:t>
      </w:r>
      <w:r w:rsidRPr="00BD4652">
        <w:rPr>
          <w:rtl/>
        </w:rPr>
        <w:t>سمت</w:t>
      </w:r>
      <w:r>
        <w:rPr>
          <w:rtl/>
        </w:rPr>
        <w:t xml:space="preserve"> </w:t>
      </w:r>
      <w:r w:rsidRPr="00BD4652">
        <w:rPr>
          <w:rtl/>
        </w:rPr>
        <w:t>چپ شمار</w:t>
      </w:r>
      <w:r>
        <w:rPr>
          <w:rFonts w:hint="cs"/>
          <w:rtl/>
        </w:rPr>
        <w:t>ۀ</w:t>
      </w:r>
      <w:r w:rsidRPr="00BD4652">
        <w:rPr>
          <w:rtl/>
        </w:rPr>
        <w:t xml:space="preserve"> ترتیب</w:t>
      </w:r>
      <w:r>
        <w:rPr>
          <w:rFonts w:hint="cs"/>
          <w:rtl/>
        </w:rPr>
        <w:t xml:space="preserve"> فرمول و</w:t>
      </w:r>
      <w:r>
        <w:rPr>
          <w:rtl/>
        </w:rPr>
        <w:t xml:space="preserve"> </w:t>
      </w:r>
      <w:r w:rsidRPr="00BD4652">
        <w:rPr>
          <w:rtl/>
        </w:rPr>
        <w:t>رابط</w:t>
      </w:r>
      <w:r>
        <w:rPr>
          <w:rFonts w:hint="cs"/>
          <w:rtl/>
        </w:rPr>
        <w:t xml:space="preserve">ة ریاضی </w:t>
      </w:r>
      <w:r w:rsidRPr="00BD4652">
        <w:rPr>
          <w:rtl/>
        </w:rPr>
        <w:t>در</w:t>
      </w:r>
      <w:r>
        <w:rPr>
          <w:rFonts w:hint="cs"/>
          <w:rtl/>
        </w:rPr>
        <w:t xml:space="preserve"> آن</w:t>
      </w:r>
      <w:r>
        <w:rPr>
          <w:rtl/>
        </w:rPr>
        <w:t xml:space="preserve"> </w:t>
      </w:r>
      <w:r w:rsidRPr="00BD4652">
        <w:rPr>
          <w:rtl/>
        </w:rPr>
        <w:t>فصل</w:t>
      </w:r>
      <w:r>
        <w:rPr>
          <w:rtl/>
        </w:rPr>
        <w:t xml:space="preserve"> </w:t>
      </w:r>
      <w:r w:rsidRPr="00BD4652">
        <w:rPr>
          <w:rtl/>
        </w:rPr>
        <w:t>است. شمار</w:t>
      </w:r>
      <w:r>
        <w:rPr>
          <w:rFonts w:hint="cs"/>
          <w:rtl/>
        </w:rPr>
        <w:t xml:space="preserve">ۀ </w:t>
      </w:r>
      <w:r w:rsidRPr="00BD4652">
        <w:rPr>
          <w:rtl/>
        </w:rPr>
        <w:t>فرمول</w:t>
      </w:r>
      <w:r>
        <w:rPr>
          <w:rtl/>
        </w:rPr>
        <w:t xml:space="preserve"> </w:t>
      </w:r>
      <w:r w:rsidRPr="00BD4652">
        <w:rPr>
          <w:rtl/>
        </w:rPr>
        <w:t>یا</w:t>
      </w:r>
      <w:r>
        <w:rPr>
          <w:rtl/>
        </w:rPr>
        <w:t xml:space="preserve"> </w:t>
      </w:r>
      <w:r w:rsidRPr="00BD4652">
        <w:rPr>
          <w:rtl/>
        </w:rPr>
        <w:t>رابط</w:t>
      </w:r>
      <w:r>
        <w:rPr>
          <w:rFonts w:hint="cs"/>
          <w:rtl/>
        </w:rPr>
        <w:t>ة ریاضی</w:t>
      </w:r>
      <w:r>
        <w:rPr>
          <w:rtl/>
        </w:rPr>
        <w:t xml:space="preserve"> </w:t>
      </w:r>
      <w:r>
        <w:rPr>
          <w:rFonts w:hint="cs"/>
          <w:rtl/>
        </w:rPr>
        <w:t>در یک</w:t>
      </w:r>
      <w:r>
        <w:rPr>
          <w:rtl/>
        </w:rPr>
        <w:t xml:space="preserve"> </w:t>
      </w:r>
      <w:r w:rsidRPr="00BD4652">
        <w:rPr>
          <w:rtl/>
        </w:rPr>
        <w:t>پرانتز</w:t>
      </w:r>
      <w:r>
        <w:rPr>
          <w:rFonts w:hint="cs"/>
          <w:rtl/>
        </w:rPr>
        <w:t xml:space="preserve"> و در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 w:rsidRPr="00BD4652">
        <w:rPr>
          <w:rtl/>
        </w:rPr>
        <w:t>سمت</w:t>
      </w:r>
      <w:r>
        <w:rPr>
          <w:rtl/>
        </w:rPr>
        <w:t xml:space="preserve"> </w:t>
      </w:r>
      <w:r w:rsidRPr="00BD4652">
        <w:rPr>
          <w:rtl/>
        </w:rPr>
        <w:t>راست</w:t>
      </w:r>
      <w:r>
        <w:rPr>
          <w:rtl/>
        </w:rPr>
        <w:t xml:space="preserve"> </w:t>
      </w:r>
      <w:r w:rsidRPr="00BD4652">
        <w:rPr>
          <w:rtl/>
        </w:rPr>
        <w:t>خطی می‌آید</w:t>
      </w:r>
      <w:r>
        <w:rPr>
          <w:rtl/>
        </w:rPr>
        <w:t xml:space="preserve"> ک</w:t>
      </w:r>
      <w:r w:rsidRPr="00BD4652">
        <w:rPr>
          <w:rtl/>
        </w:rPr>
        <w:t>ه</w:t>
      </w:r>
      <w:r>
        <w:rPr>
          <w:rtl/>
        </w:rPr>
        <w:t xml:space="preserve"> </w:t>
      </w:r>
      <w:r w:rsidRPr="00BD4652">
        <w:rPr>
          <w:rtl/>
        </w:rPr>
        <w:t>فرمول</w:t>
      </w:r>
      <w:r>
        <w:rPr>
          <w:rtl/>
        </w:rPr>
        <w:t xml:space="preserve"> </w:t>
      </w:r>
      <w:r w:rsidRPr="00BD4652">
        <w:rPr>
          <w:rtl/>
        </w:rPr>
        <w:t>در</w:t>
      </w:r>
      <w:r>
        <w:rPr>
          <w:rtl/>
        </w:rPr>
        <w:t xml:space="preserve"> </w:t>
      </w:r>
      <w:r w:rsidRPr="00BD4652">
        <w:rPr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نوشته</w:t>
      </w:r>
      <w:r w:rsidRPr="00BD4652">
        <w:rPr>
          <w:rtl/>
        </w:rPr>
        <w:t xml:space="preserve"> شده اس</w:t>
      </w:r>
      <w:r>
        <w:rPr>
          <w:rFonts w:hint="cs"/>
          <w:rtl/>
        </w:rPr>
        <w:t>ت.</w:t>
      </w:r>
      <w:r w:rsidRPr="00B42723">
        <w:rPr>
          <w:rtl/>
        </w:rPr>
        <w:t xml:space="preserve"> برا</w:t>
      </w:r>
      <w:r w:rsidRPr="00B42723">
        <w:rPr>
          <w:rFonts w:hint="cs"/>
          <w:rtl/>
        </w:rPr>
        <w:t>ی</w:t>
      </w:r>
      <w:r w:rsidRPr="00B42723">
        <w:rPr>
          <w:rtl/>
        </w:rPr>
        <w:t xml:space="preserve"> </w:t>
      </w:r>
      <w:r>
        <w:rPr>
          <w:rtl/>
        </w:rPr>
        <w:t>نمونه</w:t>
      </w:r>
      <w:r>
        <w:rPr>
          <w:rFonts w:hint="cs"/>
          <w:rtl/>
        </w:rPr>
        <w:t xml:space="preserve"> برای فرمول پنجم از فصل نخست نوشته می‌شود:</w:t>
      </w:r>
    </w:p>
    <w:p w:rsidR="00B56FB9" w:rsidRPr="00CD0136" w:rsidRDefault="00B56FB9" w:rsidP="00B56FB9">
      <w:pPr>
        <w:pStyle w:val="0P1normal"/>
        <w:ind w:firstLine="0"/>
        <w:jc w:val="center"/>
        <w:rPr>
          <w:rtl/>
        </w:rPr>
      </w:pPr>
      <w:r w:rsidRPr="00135AB4">
        <w:rPr>
          <w:rtl/>
        </w:rPr>
        <w:t>(</w:t>
      </w:r>
      <w:r w:rsidRPr="00135AB4">
        <w:rPr>
          <w:rFonts w:hint="cs"/>
          <w:rtl/>
        </w:rPr>
        <w:t>۱-۵</w:t>
      </w:r>
      <w:r w:rsidRPr="00135AB4">
        <w:rPr>
          <w:rtl/>
        </w:rPr>
        <w:t>)</w:t>
      </w:r>
      <w:r w:rsidRPr="00135AB4">
        <w:rPr>
          <w:rFonts w:hint="cs"/>
          <w:rtl/>
        </w:rPr>
        <w:t xml:space="preserve">   </w:t>
      </w:r>
      <w:r w:rsidRPr="00CD0136">
        <w:rPr>
          <w:rtl/>
        </w:rPr>
        <w:t xml:space="preserve">       </w:t>
      </w:r>
      <w:r w:rsidRPr="00BD7BA3">
        <w:rPr>
          <w:i/>
          <w:iCs/>
        </w:rPr>
        <w:t>y=fx</w:t>
      </w:r>
      <w:r w:rsidRPr="00BD7BA3">
        <w:rPr>
          <w:i/>
          <w:iCs/>
          <w:vertAlign w:val="superscript"/>
        </w:rPr>
        <w:t>2</w:t>
      </w:r>
    </w:p>
    <w:p w:rsidR="00B56FB9" w:rsidRPr="000D62AF" w:rsidRDefault="00B56FB9" w:rsidP="00B56FB9">
      <w:pPr>
        <w:pStyle w:val="0P1normal"/>
        <w:rPr>
          <w:rtl/>
        </w:rPr>
      </w:pPr>
      <w:r w:rsidRPr="000D62AF">
        <w:rPr>
          <w:rtl/>
        </w:rPr>
        <w:t>شمار</w:t>
      </w:r>
      <w:r w:rsidRPr="000D62AF">
        <w:rPr>
          <w:rFonts w:hint="cs"/>
          <w:rtl/>
        </w:rPr>
        <w:t>ۀ</w:t>
      </w:r>
      <w:r>
        <w:rPr>
          <w:rFonts w:hint="cs"/>
          <w:rtl/>
        </w:rPr>
        <w:t xml:space="preserve"> فرمول و</w:t>
      </w:r>
      <w:r w:rsidRPr="000D62AF">
        <w:rPr>
          <w:rtl/>
        </w:rPr>
        <w:t xml:space="preserve"> رابط</w:t>
      </w:r>
      <w:r w:rsidRPr="000D62AF">
        <w:rPr>
          <w:rFonts w:hint="cs"/>
          <w:rtl/>
        </w:rPr>
        <w:t>ۀ</w:t>
      </w:r>
      <w:r w:rsidRPr="000D62AF">
        <w:rPr>
          <w:rtl/>
        </w:rPr>
        <w:t xml:space="preserve"> ر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اض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از آخر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ن</w:t>
      </w:r>
      <w:r w:rsidRPr="000D62AF">
        <w:rPr>
          <w:rtl/>
        </w:rPr>
        <w:t xml:space="preserve"> علامت </w:t>
      </w:r>
      <w:r>
        <w:rPr>
          <w:rFonts w:hint="cs"/>
          <w:rtl/>
        </w:rPr>
        <w:t>آن، باید</w:t>
      </w:r>
      <w:r w:rsidRPr="000D62AF">
        <w:rPr>
          <w:rtl/>
        </w:rPr>
        <w:t xml:space="preserve"> </w:t>
      </w:r>
      <w:r>
        <w:rPr>
          <w:rFonts w:hint="cs"/>
          <w:rtl/>
        </w:rPr>
        <w:t>دست‌ کم ده فاصله</w:t>
      </w:r>
      <w:r w:rsidRPr="002E40E8">
        <w:rPr>
          <w:rStyle w:val="FootnoteReference"/>
          <w:rtl/>
        </w:rPr>
        <w:footnoteReference w:id="1"/>
      </w:r>
      <w:r>
        <w:rPr>
          <w:rFonts w:hint="cs"/>
          <w:rtl/>
        </w:rPr>
        <w:t xml:space="preserve"> داشته باشد</w:t>
      </w:r>
      <w:r w:rsidRPr="000D62AF">
        <w:rPr>
          <w:rtl/>
        </w:rPr>
        <w:t xml:space="preserve">. </w:t>
      </w:r>
      <w:r w:rsidRPr="000D62AF">
        <w:rPr>
          <w:rFonts w:hint="eastAsia"/>
          <w:rtl/>
        </w:rPr>
        <w:t>شمار</w:t>
      </w:r>
      <w:r w:rsidRPr="000D62AF">
        <w:rPr>
          <w:rFonts w:hint="cs"/>
          <w:rtl/>
        </w:rPr>
        <w:t>ۀ</w:t>
      </w:r>
      <w:r w:rsidRPr="000D62AF">
        <w:rPr>
          <w:rtl/>
        </w:rPr>
        <w:t xml:space="preserve"> </w:t>
      </w:r>
      <w:r>
        <w:rPr>
          <w:rFonts w:hint="cs"/>
          <w:rtl/>
        </w:rPr>
        <w:t xml:space="preserve">فرمول و </w:t>
      </w:r>
      <w:r w:rsidRPr="000D62AF">
        <w:rPr>
          <w:rtl/>
        </w:rPr>
        <w:t>رابط</w:t>
      </w:r>
      <w:r>
        <w:rPr>
          <w:rFonts w:hint="cs"/>
          <w:rtl/>
        </w:rPr>
        <w:t>ة</w:t>
      </w:r>
      <w:r w:rsidRPr="000D62AF">
        <w:rPr>
          <w:rtl/>
        </w:rPr>
        <w:t xml:space="preserve"> ر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اض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در </w:t>
      </w:r>
      <w:r>
        <w:rPr>
          <w:rFonts w:hint="cs"/>
          <w:rtl/>
        </w:rPr>
        <w:t>معادله‌های</w:t>
      </w:r>
      <w:r w:rsidRPr="000D62AF">
        <w:rPr>
          <w:rtl/>
        </w:rPr>
        <w:t xml:space="preserve"> </w:t>
      </w:r>
      <w:r w:rsidRPr="000D62AF">
        <w:rPr>
          <w:rFonts w:hint="cs"/>
          <w:rtl/>
        </w:rPr>
        <w:t>ی</w:t>
      </w:r>
      <w:r w:rsidRPr="000D62AF">
        <w:rPr>
          <w:rtl/>
        </w:rPr>
        <w:t>ک</w:t>
      </w:r>
      <w:r>
        <w:rPr>
          <w:rFonts w:hint="cs"/>
          <w:rtl/>
        </w:rPr>
        <w:t>‌</w:t>
      </w:r>
      <w:r w:rsidRPr="000D62AF">
        <w:rPr>
          <w:rtl/>
        </w:rPr>
        <w:t>خط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در همان خط و در </w:t>
      </w:r>
      <w:r>
        <w:rPr>
          <w:rFonts w:hint="cs"/>
          <w:rtl/>
        </w:rPr>
        <w:t>معادله‌های</w:t>
      </w:r>
      <w:r w:rsidRPr="000D62AF">
        <w:rPr>
          <w:rtl/>
        </w:rPr>
        <w:t xml:space="preserve"> چندخط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در آخر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ن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خط</w:t>
      </w:r>
      <w:r w:rsidRPr="000D62AF">
        <w:rPr>
          <w:rtl/>
        </w:rPr>
        <w:t xml:space="preserve"> </w:t>
      </w:r>
      <w:r>
        <w:rPr>
          <w:rFonts w:hint="cs"/>
          <w:rtl/>
        </w:rPr>
        <w:t>آن</w:t>
      </w:r>
      <w:r w:rsidRPr="000D62AF">
        <w:rPr>
          <w:rtl/>
        </w:rPr>
        <w:t xml:space="preserve"> نشان داده م</w:t>
      </w:r>
      <w:r w:rsidRPr="000D62AF">
        <w:rPr>
          <w:rFonts w:hint="cs"/>
          <w:rtl/>
        </w:rPr>
        <w:t>ی‌</w:t>
      </w:r>
      <w:r w:rsidRPr="000D62AF">
        <w:rPr>
          <w:rFonts w:hint="eastAsia"/>
          <w:rtl/>
        </w:rPr>
        <w:t>شود</w:t>
      </w:r>
      <w:r w:rsidRPr="000D62AF">
        <w:rPr>
          <w:rtl/>
        </w:rPr>
        <w:t xml:space="preserve"> (</w:t>
      </w:r>
      <w:r w:rsidRPr="000D62AF">
        <w:t>National</w:t>
      </w:r>
      <w:r w:rsidRPr="00227C42">
        <w:t xml:space="preserve"> </w:t>
      </w:r>
      <w:r w:rsidRPr="000D62AF">
        <w:t>Information</w:t>
      </w:r>
      <w:r w:rsidRPr="00227C42">
        <w:t xml:space="preserve"> </w:t>
      </w:r>
      <w:r w:rsidRPr="000D62AF">
        <w:t>Standards</w:t>
      </w:r>
      <w:r w:rsidRPr="00227C42">
        <w:t xml:space="preserve"> </w:t>
      </w:r>
      <w:r w:rsidRPr="000D62AF">
        <w:t>Organization</w:t>
      </w:r>
      <w:r w:rsidRPr="00227C42">
        <w:t xml:space="preserve"> </w:t>
      </w:r>
      <w:r w:rsidRPr="000D62AF">
        <w:t>1995</w:t>
      </w:r>
      <w:r w:rsidRPr="000D62AF">
        <w:rPr>
          <w:rtl/>
        </w:rPr>
        <w:t>).</w:t>
      </w:r>
    </w:p>
    <w:p w:rsidR="00B56FB9" w:rsidRPr="000D62AF" w:rsidRDefault="00B56FB9" w:rsidP="00B56FB9">
      <w:pPr>
        <w:pStyle w:val="0P1normal"/>
        <w:rPr>
          <w:rtl/>
        </w:rPr>
      </w:pPr>
      <w:r w:rsidRPr="000D62AF">
        <w:rPr>
          <w:rtl/>
        </w:rPr>
        <w:t xml:space="preserve">تنها </w:t>
      </w:r>
      <w:r>
        <w:rPr>
          <w:rFonts w:hint="cs"/>
          <w:rtl/>
        </w:rPr>
        <w:t>فرمول‌ها و رابطه‌های</w:t>
      </w:r>
      <w:r w:rsidRPr="000D62AF">
        <w:rPr>
          <w:rtl/>
        </w:rPr>
        <w:t xml:space="preserve"> ر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اض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بس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ار</w:t>
      </w:r>
      <w:r w:rsidRPr="000D62AF">
        <w:rPr>
          <w:rtl/>
        </w:rPr>
        <w:t xml:space="preserve"> ساده در متن </w:t>
      </w:r>
      <w:r>
        <w:rPr>
          <w:rFonts w:hint="cs"/>
          <w:rtl/>
        </w:rPr>
        <w:t>می‌آیند.</w:t>
      </w:r>
      <w:r w:rsidRPr="000D62AF">
        <w:rPr>
          <w:rtl/>
        </w:rPr>
        <w:t xml:space="preserve"> برا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عبارت‌ها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</w:t>
      </w:r>
      <w:r>
        <w:rPr>
          <w:rFonts w:hint="cs"/>
          <w:rtl/>
        </w:rPr>
        <w:t>بلندتر</w:t>
      </w:r>
      <w:r w:rsidRPr="000D62AF">
        <w:rPr>
          <w:rtl/>
        </w:rPr>
        <w:t xml:space="preserve"> و پ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چ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ده‌تر،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با</w:t>
      </w:r>
      <w:r w:rsidRPr="000D62AF">
        <w:rPr>
          <w:rFonts w:hint="cs"/>
          <w:rtl/>
        </w:rPr>
        <w:t>ی</w:t>
      </w:r>
      <w:r>
        <w:rPr>
          <w:rFonts w:hint="cs"/>
          <w:rtl/>
        </w:rPr>
        <w:t xml:space="preserve">د </w:t>
      </w:r>
      <w:r w:rsidRPr="000D62AF">
        <w:rPr>
          <w:rtl/>
        </w:rPr>
        <w:t>بالا و پا</w:t>
      </w:r>
      <w:r w:rsidRPr="000D62AF">
        <w:rPr>
          <w:rFonts w:hint="cs"/>
          <w:rtl/>
        </w:rPr>
        <w:t>یی</w:t>
      </w:r>
      <w:r w:rsidRPr="000D62AF">
        <w:rPr>
          <w:rFonts w:hint="eastAsia"/>
          <w:rtl/>
        </w:rPr>
        <w:t>ن</w:t>
      </w:r>
      <w:r w:rsidRPr="000D62AF">
        <w:rPr>
          <w:rtl/>
        </w:rPr>
        <w:t xml:space="preserve"> </w:t>
      </w:r>
      <w:r>
        <w:rPr>
          <w:rFonts w:hint="cs"/>
          <w:rtl/>
        </w:rPr>
        <w:t>آن</w:t>
      </w:r>
      <w:r w:rsidRPr="000D62AF">
        <w:rPr>
          <w:rFonts w:hint="eastAsia"/>
          <w:rtl/>
        </w:rPr>
        <w:t>،</w:t>
      </w:r>
      <w:r w:rsidRPr="000D62AF">
        <w:rPr>
          <w:rtl/>
        </w:rPr>
        <w:t xml:space="preserve"> فاصله گذاشت. عبارت‌ها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ر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اض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با کم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تورفتگ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</w:t>
      </w:r>
      <w:r>
        <w:rPr>
          <w:rFonts w:hint="cs"/>
          <w:rtl/>
        </w:rPr>
        <w:t>نوشته</w:t>
      </w:r>
      <w:r w:rsidRPr="000D62AF">
        <w:rPr>
          <w:rtl/>
        </w:rPr>
        <w:t xml:space="preserve"> </w:t>
      </w:r>
      <w:r>
        <w:rPr>
          <w:rFonts w:hint="cs"/>
          <w:rtl/>
        </w:rPr>
        <w:t>می‌</w:t>
      </w:r>
      <w:r w:rsidRPr="000D62AF">
        <w:rPr>
          <w:rFonts w:hint="eastAsia"/>
          <w:rtl/>
        </w:rPr>
        <w:t>شوند</w:t>
      </w:r>
      <w:r w:rsidRPr="000D62AF">
        <w:rPr>
          <w:rtl/>
        </w:rPr>
        <w:t xml:space="preserve">. </w:t>
      </w:r>
      <w:r w:rsidRPr="000D62AF">
        <w:rPr>
          <w:rFonts w:hint="eastAsia"/>
          <w:rtl/>
        </w:rPr>
        <w:t>قالب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انتخاب</w:t>
      </w:r>
      <w:r>
        <w:rPr>
          <w:rFonts w:hint="cs"/>
          <w:rtl/>
        </w:rPr>
        <w:t>‌</w:t>
      </w:r>
      <w:r w:rsidRPr="001D5416">
        <w:rPr>
          <w:rtl/>
        </w:rPr>
        <w:t>‌</w:t>
      </w:r>
      <w:r w:rsidRPr="000D62AF">
        <w:rPr>
          <w:rtl/>
        </w:rPr>
        <w:t>شده برا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نشانه‌ها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ر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اض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با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د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در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سراسر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متن</w:t>
      </w:r>
      <w:r w:rsidRPr="000D62AF">
        <w:rPr>
          <w:rtl/>
        </w:rPr>
        <w:t xml:space="preserve"> هماهنگ </w:t>
      </w:r>
      <w:r>
        <w:rPr>
          <w:rFonts w:hint="cs"/>
          <w:rtl/>
        </w:rPr>
        <w:t>باشد</w:t>
      </w:r>
      <w:r w:rsidRPr="000D62AF">
        <w:rPr>
          <w:rtl/>
        </w:rPr>
        <w:t xml:space="preserve">. </w:t>
      </w:r>
      <w:r>
        <w:rPr>
          <w:rFonts w:hint="cs"/>
          <w:rtl/>
        </w:rPr>
        <w:t xml:space="preserve">برای </w:t>
      </w:r>
      <w:r w:rsidRPr="000D62AF">
        <w:rPr>
          <w:rtl/>
        </w:rPr>
        <w:t>عبارت‌ها</w:t>
      </w:r>
      <w:r w:rsidRPr="000D62AF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Pr="000D62AF">
        <w:rPr>
          <w:rtl/>
        </w:rPr>
        <w:t>مق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اس</w:t>
      </w:r>
      <w:r>
        <w:rPr>
          <w:rFonts w:hint="cs"/>
          <w:rtl/>
        </w:rPr>
        <w:t>‌دار</w:t>
      </w:r>
      <w:r w:rsidRPr="000D62AF">
        <w:rPr>
          <w:rFonts w:hint="eastAsia"/>
          <w:rtl/>
        </w:rPr>
        <w:t>،</w:t>
      </w:r>
      <w:r w:rsidRPr="000D62AF">
        <w:rPr>
          <w:rtl/>
        </w:rPr>
        <w:t xml:space="preserve"> </w:t>
      </w:r>
      <w:r>
        <w:rPr>
          <w:rFonts w:hint="cs"/>
          <w:rtl/>
        </w:rPr>
        <w:t>باید</w:t>
      </w:r>
      <w:r w:rsidRPr="000D62AF">
        <w:rPr>
          <w:rtl/>
        </w:rPr>
        <w:t xml:space="preserve"> در </w:t>
      </w:r>
      <w:r>
        <w:rPr>
          <w:rFonts w:hint="cs"/>
          <w:rtl/>
        </w:rPr>
        <w:t>کاربرد</w:t>
      </w:r>
      <w:r w:rsidRPr="000D62AF">
        <w:rPr>
          <w:rtl/>
        </w:rPr>
        <w:t xml:space="preserve"> مق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اس</w:t>
      </w:r>
      <w:r w:rsidRPr="000D62AF">
        <w:rPr>
          <w:rtl/>
        </w:rPr>
        <w:t xml:space="preserve"> </w:t>
      </w:r>
      <w:r>
        <w:rPr>
          <w:rFonts w:hint="cs"/>
          <w:rtl/>
        </w:rPr>
        <w:t>همگونی باشد</w:t>
      </w:r>
      <w:r w:rsidRPr="000D62AF">
        <w:rPr>
          <w:rtl/>
        </w:rPr>
        <w:t xml:space="preserve">. </w:t>
      </w:r>
      <w:r>
        <w:rPr>
          <w:rFonts w:hint="cs"/>
          <w:rtl/>
        </w:rPr>
        <w:t>برای</w:t>
      </w:r>
      <w:r w:rsidRPr="000D62AF">
        <w:rPr>
          <w:rtl/>
        </w:rPr>
        <w:t xml:space="preserve"> نمونه </w:t>
      </w:r>
      <w:r>
        <w:rPr>
          <w:rFonts w:hint="cs"/>
          <w:rtl/>
        </w:rPr>
        <w:t>برای</w:t>
      </w:r>
      <w:r w:rsidRPr="000D62AF">
        <w:rPr>
          <w:rtl/>
        </w:rPr>
        <w:t xml:space="preserve"> طول نبا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د</w:t>
      </w:r>
      <w:r w:rsidRPr="000D62AF">
        <w:rPr>
          <w:rtl/>
        </w:rPr>
        <w:t xml:space="preserve"> دو </w:t>
      </w:r>
      <w:r w:rsidRPr="000D62AF">
        <w:rPr>
          <w:rtl/>
        </w:rPr>
        <w:lastRenderedPageBreak/>
        <w:t>مق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اس</w:t>
      </w:r>
      <w:r w:rsidRPr="000D62AF">
        <w:rPr>
          <w:rtl/>
        </w:rPr>
        <w:t xml:space="preserve"> گوناگون </w:t>
      </w:r>
      <w:r>
        <w:rPr>
          <w:rFonts w:hint="cs"/>
          <w:rtl/>
        </w:rPr>
        <w:t>به‌کار برد</w:t>
      </w:r>
      <w:r w:rsidRPr="000D62AF">
        <w:rPr>
          <w:rtl/>
        </w:rPr>
        <w:t>. علامت‌ها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سجاوند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در فرمول‌ها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ر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اض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به</w:t>
      </w:r>
      <w:r>
        <w:rPr>
          <w:rFonts w:hint="cs"/>
          <w:rtl/>
        </w:rPr>
        <w:t>‌</w:t>
      </w:r>
      <w:r w:rsidRPr="000D62AF">
        <w:rPr>
          <w:rtl/>
        </w:rPr>
        <w:t xml:space="preserve">کار </w:t>
      </w:r>
      <w:r>
        <w:rPr>
          <w:rFonts w:hint="cs"/>
          <w:rtl/>
        </w:rPr>
        <w:t>نمی‌روند</w:t>
      </w:r>
      <w:r w:rsidRPr="000D62AF">
        <w:rPr>
          <w:rtl/>
        </w:rPr>
        <w:t xml:space="preserve">. </w:t>
      </w:r>
      <w:r>
        <w:rPr>
          <w:rFonts w:hint="cs"/>
          <w:rtl/>
        </w:rPr>
        <w:t>هنگامی‌که</w:t>
      </w:r>
      <w:r w:rsidRPr="000D62AF">
        <w:rPr>
          <w:rtl/>
        </w:rPr>
        <w:t xml:space="preserve"> عبارت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از 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ک خط </w:t>
      </w:r>
      <w:r>
        <w:rPr>
          <w:rFonts w:hint="cs"/>
          <w:rtl/>
        </w:rPr>
        <w:t>بیشتر باشد</w:t>
      </w:r>
      <w:r w:rsidRPr="000D62AF">
        <w:rPr>
          <w:rtl/>
        </w:rPr>
        <w:t xml:space="preserve">، </w:t>
      </w:r>
      <w:r>
        <w:rPr>
          <w:rFonts w:hint="cs"/>
          <w:rtl/>
        </w:rPr>
        <w:t xml:space="preserve">همۀ آن </w:t>
      </w:r>
      <w:r w:rsidRPr="000D62AF">
        <w:rPr>
          <w:rtl/>
        </w:rPr>
        <w:t>با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د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در</w:t>
      </w:r>
      <w:r w:rsidRPr="000D62AF">
        <w:rPr>
          <w:rtl/>
        </w:rPr>
        <w:t xml:space="preserve"> </w:t>
      </w:r>
      <w:r w:rsidRPr="000D62AF">
        <w:rPr>
          <w:rFonts w:hint="cs"/>
          <w:rtl/>
        </w:rPr>
        <w:t>ی</w:t>
      </w:r>
      <w:r w:rsidRPr="000D62AF">
        <w:rPr>
          <w:rtl/>
        </w:rPr>
        <w:t>ک صفحه ب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ا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د</w:t>
      </w:r>
      <w:r>
        <w:rPr>
          <w:rFonts w:hint="cs"/>
          <w:rtl/>
        </w:rPr>
        <w:t>؛</w:t>
      </w:r>
      <w:r w:rsidRPr="000D62AF">
        <w:rPr>
          <w:rtl/>
        </w:rPr>
        <w:t xml:space="preserve"> بنابرا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ن</w:t>
      </w:r>
      <w:r w:rsidRPr="000D62AF">
        <w:rPr>
          <w:rtl/>
        </w:rPr>
        <w:t xml:space="preserve"> اگر چن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ن</w:t>
      </w:r>
      <w:r w:rsidRPr="000D62AF">
        <w:rPr>
          <w:rtl/>
        </w:rPr>
        <w:t xml:space="preserve"> عبارت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از </w:t>
      </w:r>
      <w:r>
        <w:rPr>
          <w:rFonts w:hint="cs"/>
          <w:rtl/>
        </w:rPr>
        <w:t>پایان</w:t>
      </w:r>
      <w:r w:rsidRPr="000D62AF">
        <w:rPr>
          <w:rtl/>
        </w:rPr>
        <w:t xml:space="preserve"> 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ک صفحه آغاز شود، </w:t>
      </w:r>
      <w:r>
        <w:rPr>
          <w:rFonts w:hint="cs"/>
          <w:rtl/>
        </w:rPr>
        <w:t>پایان صفحه</w:t>
      </w:r>
      <w:r w:rsidRPr="000D62AF">
        <w:rPr>
          <w:rtl/>
        </w:rPr>
        <w:t xml:space="preserve"> ناد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ده</w:t>
      </w:r>
      <w:r w:rsidRPr="000D62AF">
        <w:rPr>
          <w:rtl/>
        </w:rPr>
        <w:t xml:space="preserve"> گرفته و </w:t>
      </w:r>
      <w:r>
        <w:rPr>
          <w:rFonts w:hint="cs"/>
          <w:rtl/>
        </w:rPr>
        <w:t>همۀ</w:t>
      </w:r>
      <w:r w:rsidRPr="000D62AF">
        <w:rPr>
          <w:rtl/>
        </w:rPr>
        <w:t xml:space="preserve"> عبارت در صفح</w:t>
      </w:r>
      <w:r w:rsidRPr="000D62AF">
        <w:rPr>
          <w:rFonts w:hint="cs"/>
          <w:rtl/>
        </w:rPr>
        <w:t>ۀ</w:t>
      </w:r>
      <w:r w:rsidRPr="000D62AF">
        <w:rPr>
          <w:rtl/>
        </w:rPr>
        <w:t xml:space="preserve"> </w:t>
      </w:r>
      <w:r>
        <w:rPr>
          <w:rFonts w:hint="cs"/>
          <w:rtl/>
        </w:rPr>
        <w:t>پس از آن</w:t>
      </w:r>
      <w:r w:rsidRPr="000D62AF">
        <w:rPr>
          <w:rtl/>
        </w:rPr>
        <w:t xml:space="preserve"> </w:t>
      </w:r>
      <w:r>
        <w:rPr>
          <w:rFonts w:hint="cs"/>
          <w:rtl/>
        </w:rPr>
        <w:t>نوشته</w:t>
      </w:r>
      <w:r w:rsidRPr="000D62AF">
        <w:rPr>
          <w:rtl/>
        </w:rPr>
        <w:t xml:space="preserve"> م</w:t>
      </w:r>
      <w:r w:rsidRPr="000D62AF">
        <w:rPr>
          <w:rFonts w:hint="cs"/>
          <w:rtl/>
        </w:rPr>
        <w:t>ی‌</w:t>
      </w:r>
      <w:r w:rsidRPr="000D62AF">
        <w:rPr>
          <w:rFonts w:hint="eastAsia"/>
          <w:rtl/>
        </w:rPr>
        <w:t>شود</w:t>
      </w:r>
      <w:r w:rsidRPr="000D62AF">
        <w:rPr>
          <w:rtl/>
        </w:rPr>
        <w:t xml:space="preserve"> (</w:t>
      </w:r>
      <w:r w:rsidRPr="000D62AF">
        <w:t>American</w:t>
      </w:r>
      <w:r w:rsidRPr="00227C42">
        <w:t xml:space="preserve"> </w:t>
      </w:r>
      <w:r w:rsidRPr="000D62AF">
        <w:t>Management</w:t>
      </w:r>
      <w:r w:rsidRPr="00227C42">
        <w:t xml:space="preserve"> </w:t>
      </w:r>
      <w:r w:rsidRPr="000D62AF">
        <w:t>Association</w:t>
      </w:r>
      <w:r w:rsidRPr="00227C42">
        <w:t xml:space="preserve"> </w:t>
      </w:r>
      <w:r w:rsidRPr="000D62AF">
        <w:t>1996,</w:t>
      </w:r>
      <w:r w:rsidRPr="00227C42">
        <w:t xml:space="preserve"> </w:t>
      </w:r>
      <w:r w:rsidRPr="000D62AF">
        <w:t>117-121</w:t>
      </w:r>
      <w:r w:rsidRPr="000D62AF">
        <w:rPr>
          <w:rtl/>
        </w:rPr>
        <w:t>).</w:t>
      </w:r>
    </w:p>
    <w:p w:rsidR="00B56FB9" w:rsidRPr="00BD4652" w:rsidRDefault="00B56FB9" w:rsidP="00B56FB9">
      <w:pPr>
        <w:pStyle w:val="0P1normal"/>
        <w:rPr>
          <w:rtl/>
        </w:rPr>
      </w:pPr>
      <w:r w:rsidRPr="00BD4652">
        <w:rPr>
          <w:rtl/>
        </w:rPr>
        <w:t xml:space="preserve">چنانچه فرمول‌ها و </w:t>
      </w:r>
      <w:r>
        <w:rPr>
          <w:rFonts w:hint="cs"/>
          <w:rtl/>
        </w:rPr>
        <w:t>رابطه‌های ریاضی</w:t>
      </w:r>
      <w:r w:rsidRPr="00BD4652">
        <w:rPr>
          <w:rtl/>
        </w:rPr>
        <w:t xml:space="preserve"> </w:t>
      </w:r>
      <w:r>
        <w:rPr>
          <w:rtl/>
        </w:rPr>
        <w:t>ک</w:t>
      </w:r>
      <w:r w:rsidRPr="00BD4652">
        <w:rPr>
          <w:rtl/>
        </w:rPr>
        <w:t>وتاه در ی</w:t>
      </w:r>
      <w:r>
        <w:rPr>
          <w:rtl/>
        </w:rPr>
        <w:t>ک</w:t>
      </w:r>
      <w:r w:rsidRPr="00BD4652">
        <w:rPr>
          <w:rtl/>
        </w:rPr>
        <w:t xml:space="preserve"> خط جای گیرند، با فاصل</w:t>
      </w:r>
      <w:r>
        <w:rPr>
          <w:rFonts w:hint="cs"/>
          <w:rtl/>
        </w:rPr>
        <w:t>ه‌ای پیش و پس</w:t>
      </w:r>
      <w:r w:rsidRPr="00BD4652">
        <w:rPr>
          <w:rtl/>
        </w:rPr>
        <w:t xml:space="preserve"> از آن، </w:t>
      </w:r>
      <w:r>
        <w:rPr>
          <w:rtl/>
        </w:rPr>
        <w:t>به‌عنوان</w:t>
      </w:r>
      <w:r w:rsidRPr="00BD4652">
        <w:rPr>
          <w:rtl/>
        </w:rPr>
        <w:t xml:space="preserve"> بخشی از متن </w:t>
      </w:r>
      <w:r>
        <w:rPr>
          <w:rFonts w:hint="cs"/>
          <w:rtl/>
        </w:rPr>
        <w:t>نوشته</w:t>
      </w:r>
      <w:r w:rsidRPr="00BD4652">
        <w:rPr>
          <w:rtl/>
        </w:rPr>
        <w:t xml:space="preserve"> می‌شوند. اگر فرمول یا رابط</w:t>
      </w:r>
      <w:r>
        <w:rPr>
          <w:rFonts w:hint="cs"/>
          <w:rtl/>
        </w:rPr>
        <w:t>ۀ</w:t>
      </w:r>
      <w:r w:rsidRPr="00BD4652">
        <w:rPr>
          <w:rtl/>
        </w:rPr>
        <w:t xml:space="preserve"> ریاضی از متن جدا شود، </w:t>
      </w:r>
      <w:r>
        <w:rPr>
          <w:rFonts w:hint="cs"/>
          <w:rtl/>
        </w:rPr>
        <w:t xml:space="preserve">بر پایۀ اندازۀ </w:t>
      </w:r>
      <w:r w:rsidRPr="00BD4652">
        <w:rPr>
          <w:rtl/>
        </w:rPr>
        <w:t>آن</w:t>
      </w:r>
      <w:r>
        <w:rPr>
          <w:rFonts w:hint="cs"/>
          <w:rtl/>
        </w:rPr>
        <w:t>،</w:t>
      </w:r>
      <w:r w:rsidRPr="00BD4652">
        <w:rPr>
          <w:rtl/>
        </w:rPr>
        <w:t xml:space="preserve"> یا در مر</w:t>
      </w:r>
      <w:r>
        <w:rPr>
          <w:rtl/>
        </w:rPr>
        <w:t>ک</w:t>
      </w:r>
      <w:r w:rsidRPr="00BD4652">
        <w:rPr>
          <w:rtl/>
        </w:rPr>
        <w:t>ز صفحه قرار می‌گیرد یا با تورفتگی نشان داده می‌شود.</w:t>
      </w:r>
    </w:p>
    <w:p w:rsidR="00B56FB9" w:rsidRPr="000D62AF" w:rsidRDefault="00B56FB9" w:rsidP="00B56FB9">
      <w:pPr>
        <w:pStyle w:val="0P1normal"/>
        <w:rPr>
          <w:rtl/>
        </w:rPr>
      </w:pPr>
      <w:r w:rsidRPr="000D62AF">
        <w:rPr>
          <w:rtl/>
        </w:rPr>
        <w:t>در گزارش‌ها</w:t>
      </w:r>
      <w:r w:rsidRPr="000D62AF">
        <w:rPr>
          <w:rFonts w:hint="cs"/>
          <w:rtl/>
        </w:rPr>
        <w:t>یی</w:t>
      </w:r>
      <w:r w:rsidRPr="000D62AF">
        <w:rPr>
          <w:rtl/>
        </w:rPr>
        <w:t xml:space="preserve"> که علامت‌ها و نمادها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بس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ار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دارند،</w:t>
      </w:r>
      <w:r w:rsidRPr="000D62AF">
        <w:rPr>
          <w:rtl/>
        </w:rPr>
        <w:t xml:space="preserve"> </w:t>
      </w:r>
      <w:r>
        <w:rPr>
          <w:rFonts w:hint="cs"/>
          <w:rtl/>
        </w:rPr>
        <w:t>همۀ رابطه‌های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ر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اض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برا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انسجام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و</w:t>
      </w:r>
      <w:r w:rsidRPr="000D62AF">
        <w:rPr>
          <w:rtl/>
        </w:rPr>
        <w:t xml:space="preserve"> </w:t>
      </w:r>
      <w:r w:rsidRPr="000D62AF">
        <w:rPr>
          <w:rFonts w:hint="cs"/>
          <w:rtl/>
        </w:rPr>
        <w:t>ی</w:t>
      </w:r>
      <w:r w:rsidRPr="000D62AF">
        <w:rPr>
          <w:rtl/>
        </w:rPr>
        <w:t>کپارچگ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ِ</w:t>
      </w:r>
      <w:r w:rsidRPr="000D62AF">
        <w:rPr>
          <w:rtl/>
        </w:rPr>
        <w:t xml:space="preserve"> ب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شتر،</w:t>
      </w:r>
      <w:r w:rsidRPr="000D62AF">
        <w:rPr>
          <w:rtl/>
        </w:rPr>
        <w:t xml:space="preserve"> جدا از </w:t>
      </w:r>
      <w:r>
        <w:rPr>
          <w:rFonts w:hint="cs"/>
          <w:rtl/>
        </w:rPr>
        <w:t>خط‌ها</w:t>
      </w:r>
      <w:r w:rsidRPr="000D62AF">
        <w:rPr>
          <w:rtl/>
        </w:rPr>
        <w:t xml:space="preserve"> و با شماره مشخص م</w:t>
      </w:r>
      <w:r w:rsidRPr="000D62AF">
        <w:rPr>
          <w:rFonts w:hint="cs"/>
          <w:rtl/>
        </w:rPr>
        <w:t>ی‌</w:t>
      </w:r>
      <w:r w:rsidRPr="000D62AF">
        <w:rPr>
          <w:rFonts w:hint="eastAsia"/>
          <w:rtl/>
        </w:rPr>
        <w:t>شوند</w:t>
      </w:r>
      <w:r w:rsidRPr="000D62AF">
        <w:rPr>
          <w:rtl/>
        </w:rPr>
        <w:t xml:space="preserve">. فرمول‌ها و </w:t>
      </w:r>
      <w:r>
        <w:rPr>
          <w:rFonts w:hint="cs"/>
          <w:rtl/>
        </w:rPr>
        <w:t>رابطه‌های</w:t>
      </w:r>
      <w:r w:rsidRPr="000D62AF">
        <w:rPr>
          <w:rtl/>
        </w:rPr>
        <w:t xml:space="preserve"> ر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اض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،</w:t>
      </w:r>
      <w:r w:rsidRPr="000D62AF">
        <w:rPr>
          <w:rtl/>
        </w:rPr>
        <w:t xml:space="preserve"> چه بخش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از متن باشند و چه از آن جدا، با </w:t>
      </w:r>
      <w:r>
        <w:rPr>
          <w:rFonts w:hint="cs"/>
          <w:rtl/>
        </w:rPr>
        <w:t>حرف‌های</w:t>
      </w:r>
      <w:r w:rsidRPr="000D62AF">
        <w:rPr>
          <w:rtl/>
        </w:rPr>
        <w:t xml:space="preserve"> کج (ا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تال</w:t>
      </w:r>
      <w:r w:rsidRPr="000D62AF">
        <w:rPr>
          <w:rFonts w:hint="cs"/>
          <w:rtl/>
        </w:rPr>
        <w:t>ی</w:t>
      </w:r>
      <w:r w:rsidRPr="000D62AF">
        <w:rPr>
          <w:rtl/>
        </w:rPr>
        <w:t>ک) نوشته م</w:t>
      </w:r>
      <w:r w:rsidRPr="000D62AF">
        <w:rPr>
          <w:rFonts w:hint="cs"/>
          <w:rtl/>
        </w:rPr>
        <w:t>ی‌</w:t>
      </w:r>
      <w:r w:rsidRPr="000D62AF">
        <w:rPr>
          <w:rFonts w:hint="eastAsia"/>
          <w:rtl/>
        </w:rPr>
        <w:t>شوند</w:t>
      </w:r>
      <w:r w:rsidRPr="000D62AF">
        <w:rPr>
          <w:rtl/>
        </w:rPr>
        <w:t xml:space="preserve"> (</w:t>
      </w:r>
      <w:r w:rsidRPr="000D62AF">
        <w:t>National</w:t>
      </w:r>
      <w:r w:rsidRPr="00227C42">
        <w:t xml:space="preserve"> </w:t>
      </w:r>
      <w:r w:rsidRPr="000D62AF">
        <w:t>Information</w:t>
      </w:r>
      <w:r w:rsidRPr="00227C42">
        <w:t xml:space="preserve"> </w:t>
      </w:r>
      <w:r w:rsidRPr="000D62AF">
        <w:t>Standards</w:t>
      </w:r>
      <w:r w:rsidRPr="00227C42">
        <w:t xml:space="preserve"> </w:t>
      </w:r>
      <w:r w:rsidRPr="000D62AF">
        <w:t>Organization</w:t>
      </w:r>
      <w:r w:rsidRPr="00227C42">
        <w:t xml:space="preserve"> </w:t>
      </w:r>
      <w:r w:rsidRPr="000D62AF">
        <w:t>1995</w:t>
      </w:r>
      <w:r w:rsidRPr="000D62AF">
        <w:rPr>
          <w:rtl/>
        </w:rPr>
        <w:t>).</w:t>
      </w:r>
    </w:p>
    <w:p w:rsidR="00B56FB9" w:rsidRPr="00BD4652" w:rsidRDefault="00B56FB9" w:rsidP="00B56FB9">
      <w:pPr>
        <w:pStyle w:val="0P1normal"/>
        <w:rPr>
          <w:rtl/>
        </w:rPr>
      </w:pPr>
      <w:r w:rsidRPr="00BD4652">
        <w:rPr>
          <w:rtl/>
        </w:rPr>
        <w:t>چنانچه فرمول یا معادل</w:t>
      </w:r>
      <w:r>
        <w:rPr>
          <w:rFonts w:hint="cs"/>
          <w:rtl/>
        </w:rPr>
        <w:t>ۀ</w:t>
      </w:r>
      <w:r w:rsidRPr="00BD4652">
        <w:rPr>
          <w:rtl/>
        </w:rPr>
        <w:t xml:space="preserve"> بلند</w:t>
      </w:r>
      <w:r>
        <w:rPr>
          <w:rFonts w:hint="cs"/>
          <w:rtl/>
        </w:rPr>
        <w:t>ی</w:t>
      </w:r>
      <w:r w:rsidRPr="00BD4652">
        <w:rPr>
          <w:rtl/>
        </w:rPr>
        <w:t xml:space="preserve"> در ی</w:t>
      </w:r>
      <w:r>
        <w:rPr>
          <w:rtl/>
        </w:rPr>
        <w:t>ک</w:t>
      </w:r>
      <w:r w:rsidRPr="00BD4652">
        <w:rPr>
          <w:rtl/>
        </w:rPr>
        <w:t xml:space="preserve"> خط جای نگیرد،</w:t>
      </w:r>
      <w:r>
        <w:rPr>
          <w:rFonts w:hint="cs"/>
          <w:rtl/>
        </w:rPr>
        <w:t xml:space="preserve"> بخش‌های آن به‌ این ‌</w:t>
      </w:r>
      <w:r w:rsidRPr="00BD4652">
        <w:rPr>
          <w:rtl/>
        </w:rPr>
        <w:t xml:space="preserve">ترتیب </w:t>
      </w:r>
      <w:r>
        <w:rPr>
          <w:rFonts w:hint="cs"/>
          <w:rtl/>
        </w:rPr>
        <w:t>جدا می‌شوند</w:t>
      </w:r>
      <w:r w:rsidRPr="00BD4652">
        <w:rPr>
          <w:rtl/>
        </w:rPr>
        <w:t>:</w:t>
      </w:r>
    </w:p>
    <w:p w:rsidR="00B56FB9" w:rsidRPr="00CD0136" w:rsidRDefault="00B56FB9" w:rsidP="00B56FB9">
      <w:pPr>
        <w:pStyle w:val="0PSymbol"/>
        <w:rPr>
          <w:rtl/>
        </w:rPr>
      </w:pPr>
      <w:r w:rsidRPr="00CD0136">
        <w:rPr>
          <w:rtl/>
        </w:rPr>
        <w:t>پ</w:t>
      </w:r>
      <w:r w:rsidRPr="00CD0136">
        <w:rPr>
          <w:rFonts w:hint="cs"/>
          <w:rtl/>
        </w:rPr>
        <w:t>یش</w:t>
      </w:r>
      <w:r w:rsidRPr="00CD0136">
        <w:rPr>
          <w:rtl/>
        </w:rPr>
        <w:t xml:space="preserve"> از علامت مساو</w:t>
      </w:r>
      <w:r w:rsidRPr="00CD0136">
        <w:rPr>
          <w:rFonts w:hint="cs"/>
          <w:rtl/>
        </w:rPr>
        <w:t>ی</w:t>
      </w:r>
      <w:r w:rsidRPr="00CD0136">
        <w:rPr>
          <w:rtl/>
        </w:rPr>
        <w:t xml:space="preserve"> </w:t>
      </w:r>
      <w:r w:rsidRPr="00CD0136">
        <w:rPr>
          <w:rFonts w:hint="cs"/>
          <w:rtl/>
        </w:rPr>
        <w:t>یا</w:t>
      </w:r>
      <w:r w:rsidRPr="00CD0136">
        <w:rPr>
          <w:rtl/>
        </w:rPr>
        <w:t xml:space="preserve"> نامساو</w:t>
      </w:r>
      <w:r w:rsidRPr="00CD0136">
        <w:rPr>
          <w:rFonts w:hint="cs"/>
          <w:rtl/>
        </w:rPr>
        <w:t>ی؛</w:t>
      </w:r>
    </w:p>
    <w:p w:rsidR="00B56FB9" w:rsidRPr="00CD0136" w:rsidRDefault="00B56FB9" w:rsidP="00B56FB9">
      <w:pPr>
        <w:pStyle w:val="0PSymbol"/>
      </w:pPr>
      <w:r w:rsidRPr="00CD0136">
        <w:rPr>
          <w:rtl/>
        </w:rPr>
        <w:t>پ</w:t>
      </w:r>
      <w:r w:rsidRPr="00CD0136">
        <w:rPr>
          <w:rFonts w:hint="cs"/>
          <w:rtl/>
        </w:rPr>
        <w:t>یش</w:t>
      </w:r>
      <w:r w:rsidRPr="00CD0136">
        <w:rPr>
          <w:rtl/>
        </w:rPr>
        <w:t xml:space="preserve"> از علامت جمع </w:t>
      </w:r>
      <w:r w:rsidRPr="00CD0136">
        <w:rPr>
          <w:rFonts w:hint="cs"/>
          <w:rtl/>
        </w:rPr>
        <w:t>یا</w:t>
      </w:r>
      <w:r w:rsidRPr="00CD0136">
        <w:rPr>
          <w:rtl/>
        </w:rPr>
        <w:t xml:space="preserve"> منها؛</w:t>
      </w:r>
    </w:p>
    <w:p w:rsidR="00B56FB9" w:rsidRPr="00CD0136" w:rsidRDefault="00B56FB9" w:rsidP="00B56FB9">
      <w:pPr>
        <w:pStyle w:val="0PSymbol"/>
      </w:pPr>
      <w:r w:rsidRPr="00CD0136">
        <w:rPr>
          <w:rtl/>
        </w:rPr>
        <w:t>پ</w:t>
      </w:r>
      <w:r w:rsidRPr="00CD0136">
        <w:rPr>
          <w:rFonts w:hint="cs"/>
          <w:rtl/>
        </w:rPr>
        <w:t>یش</w:t>
      </w:r>
      <w:r w:rsidRPr="00CD0136">
        <w:rPr>
          <w:rtl/>
        </w:rPr>
        <w:t xml:space="preserve"> از علامت ضرب؛</w:t>
      </w:r>
    </w:p>
    <w:p w:rsidR="00B56FB9" w:rsidRPr="00CD0136" w:rsidRDefault="00B56FB9" w:rsidP="00B56FB9">
      <w:pPr>
        <w:pStyle w:val="0PSymbol"/>
      </w:pPr>
      <w:r w:rsidRPr="00CD0136">
        <w:rPr>
          <w:rtl/>
        </w:rPr>
        <w:t xml:space="preserve">پس از </w:t>
      </w:r>
      <w:r w:rsidRPr="00CD0136">
        <w:rPr>
          <w:rFonts w:hint="cs"/>
          <w:rtl/>
        </w:rPr>
        <w:t>ی</w:t>
      </w:r>
      <w:r w:rsidRPr="00CD0136">
        <w:rPr>
          <w:rtl/>
        </w:rPr>
        <w:t xml:space="preserve">ک دسته پرانتز </w:t>
      </w:r>
      <w:r w:rsidRPr="00CD0136">
        <w:rPr>
          <w:rFonts w:hint="cs"/>
          <w:rtl/>
        </w:rPr>
        <w:t>یا</w:t>
      </w:r>
      <w:r w:rsidRPr="00CD0136">
        <w:rPr>
          <w:rtl/>
        </w:rPr>
        <w:t xml:space="preserve"> کروشه؛</w:t>
      </w:r>
    </w:p>
    <w:p w:rsidR="00B56FB9" w:rsidRPr="00CD0136" w:rsidRDefault="00B56FB9" w:rsidP="00B56FB9">
      <w:pPr>
        <w:pStyle w:val="0PSymbol"/>
      </w:pPr>
      <w:r w:rsidRPr="00CD0136">
        <w:rPr>
          <w:rtl/>
        </w:rPr>
        <w:t>پ</w:t>
      </w:r>
      <w:r w:rsidRPr="00CD0136">
        <w:rPr>
          <w:rFonts w:hint="cs"/>
          <w:rtl/>
        </w:rPr>
        <w:t>یش</w:t>
      </w:r>
      <w:r w:rsidRPr="00CD0136">
        <w:rPr>
          <w:rtl/>
        </w:rPr>
        <w:t xml:space="preserve"> از علامت انتگرال، حاصل</w:t>
      </w:r>
      <w:r>
        <w:rPr>
          <w:rFonts w:hint="cs"/>
          <w:rtl/>
        </w:rPr>
        <w:t xml:space="preserve"> </w:t>
      </w:r>
      <w:r w:rsidRPr="00CD0136">
        <w:rPr>
          <w:rtl/>
        </w:rPr>
        <w:t xml:space="preserve">جمع </w:t>
      </w:r>
      <w:r w:rsidRPr="00CD0136">
        <w:rPr>
          <w:rFonts w:hint="cs"/>
          <w:rtl/>
        </w:rPr>
        <w:t>یا</w:t>
      </w:r>
      <w:r w:rsidRPr="00CD0136">
        <w:rPr>
          <w:rtl/>
        </w:rPr>
        <w:t xml:space="preserve"> حاصل</w:t>
      </w:r>
      <w:r>
        <w:rPr>
          <w:rFonts w:hint="cs"/>
          <w:rtl/>
        </w:rPr>
        <w:t xml:space="preserve"> </w:t>
      </w:r>
      <w:r w:rsidRPr="00CD0136">
        <w:rPr>
          <w:rtl/>
        </w:rPr>
        <w:t>‌ضرب.</w:t>
      </w:r>
    </w:p>
    <w:p w:rsidR="00B56FB9" w:rsidRPr="00BD4652" w:rsidRDefault="00B56FB9" w:rsidP="00B56FB9">
      <w:pPr>
        <w:pStyle w:val="0P1normal"/>
        <w:widowControl w:val="0"/>
        <w:rPr>
          <w:rtl/>
        </w:rPr>
      </w:pPr>
      <w:r>
        <w:rPr>
          <w:rtl/>
        </w:rPr>
        <w:t>هنگامی‌که</w:t>
      </w:r>
      <w:r w:rsidRPr="00BD4652">
        <w:rPr>
          <w:rtl/>
        </w:rPr>
        <w:t xml:space="preserve"> ی</w:t>
      </w:r>
      <w:r>
        <w:rPr>
          <w:rtl/>
        </w:rPr>
        <w:t>ک</w:t>
      </w:r>
      <w:r w:rsidRPr="00BD4652">
        <w:rPr>
          <w:rtl/>
        </w:rPr>
        <w:t xml:space="preserve"> فرمول یا رابط</w:t>
      </w:r>
      <w:r>
        <w:rPr>
          <w:rFonts w:hint="cs"/>
          <w:rtl/>
        </w:rPr>
        <w:t>ۀ</w:t>
      </w:r>
      <w:r w:rsidRPr="00BD4652">
        <w:rPr>
          <w:rtl/>
        </w:rPr>
        <w:t xml:space="preserve"> ریاضی </w:t>
      </w:r>
      <w:r>
        <w:rPr>
          <w:rFonts w:hint="cs"/>
          <w:rtl/>
        </w:rPr>
        <w:t>بلند و در چند خط باشد</w:t>
      </w:r>
      <w:r w:rsidRPr="00BD4652">
        <w:rPr>
          <w:rtl/>
        </w:rPr>
        <w:t xml:space="preserve">، </w:t>
      </w:r>
      <w:r>
        <w:rPr>
          <w:rtl/>
        </w:rPr>
        <w:t>میان</w:t>
      </w:r>
      <w:r w:rsidRPr="00BD4652">
        <w:rPr>
          <w:rtl/>
        </w:rPr>
        <w:t xml:space="preserve"> </w:t>
      </w:r>
      <w:r>
        <w:rPr>
          <w:rFonts w:hint="cs"/>
          <w:rtl/>
        </w:rPr>
        <w:t>خط‌ها</w:t>
      </w:r>
      <w:r w:rsidRPr="00BD4652">
        <w:rPr>
          <w:rtl/>
        </w:rPr>
        <w:t xml:space="preserve"> فاصل</w:t>
      </w:r>
      <w:r>
        <w:rPr>
          <w:rFonts w:hint="cs"/>
          <w:rtl/>
        </w:rPr>
        <w:t>ۀ</w:t>
      </w:r>
      <w:r w:rsidRPr="00BD4652">
        <w:rPr>
          <w:rtl/>
        </w:rPr>
        <w:t xml:space="preserve"> اضافی </w:t>
      </w:r>
      <w:r>
        <w:rPr>
          <w:rFonts w:hint="cs"/>
          <w:rtl/>
        </w:rPr>
        <w:t>گذاشته</w:t>
      </w:r>
      <w:r w:rsidRPr="00BD4652">
        <w:rPr>
          <w:rtl/>
        </w:rPr>
        <w:t xml:space="preserve"> می‌شود. شماری از بسته‌های نرم‌افزاری </w:t>
      </w:r>
      <w:r>
        <w:rPr>
          <w:rtl/>
        </w:rPr>
        <w:t>ک</w:t>
      </w:r>
      <w:r w:rsidRPr="00BD4652">
        <w:rPr>
          <w:rtl/>
        </w:rPr>
        <w:t xml:space="preserve">امپیوتری </w:t>
      </w:r>
      <w:r>
        <w:rPr>
          <w:rtl/>
        </w:rPr>
        <w:t>ک</w:t>
      </w:r>
      <w:r w:rsidRPr="00BD4652">
        <w:rPr>
          <w:rtl/>
        </w:rPr>
        <w:t>ه برای نوشتن معادلات درست شده</w:t>
      </w:r>
      <w:r>
        <w:rPr>
          <w:rFonts w:hint="cs"/>
          <w:rtl/>
        </w:rPr>
        <w:t>‌</w:t>
      </w:r>
      <w:r w:rsidRPr="00BD4652">
        <w:rPr>
          <w:rtl/>
        </w:rPr>
        <w:t>اند، فاصل</w:t>
      </w:r>
      <w:r>
        <w:rPr>
          <w:rFonts w:hint="cs"/>
          <w:rtl/>
        </w:rPr>
        <w:t>ۀ</w:t>
      </w:r>
      <w:r w:rsidRPr="00BD4652">
        <w:rPr>
          <w:rtl/>
        </w:rPr>
        <w:t xml:space="preserve"> </w:t>
      </w:r>
      <w:r>
        <w:rPr>
          <w:rtl/>
        </w:rPr>
        <w:t>میان</w:t>
      </w:r>
      <w:r w:rsidRPr="00BD4652">
        <w:rPr>
          <w:rtl/>
        </w:rPr>
        <w:t xml:space="preserve"> </w:t>
      </w:r>
      <w:r>
        <w:rPr>
          <w:rFonts w:hint="cs"/>
          <w:rtl/>
        </w:rPr>
        <w:t>خط‌ها</w:t>
      </w:r>
      <w:r w:rsidRPr="00BD4652">
        <w:rPr>
          <w:rtl/>
        </w:rPr>
        <w:t xml:space="preserve"> را خود</w:t>
      </w:r>
      <w:r>
        <w:rPr>
          <w:rtl/>
        </w:rPr>
        <w:t>ک</w:t>
      </w:r>
      <w:r w:rsidRPr="00BD4652">
        <w:rPr>
          <w:rtl/>
        </w:rPr>
        <w:t xml:space="preserve">ار </w:t>
      </w:r>
      <w:r>
        <w:rPr>
          <w:rFonts w:hint="cs"/>
          <w:rtl/>
        </w:rPr>
        <w:t>درست</w:t>
      </w:r>
      <w:r w:rsidRPr="00BD4652">
        <w:rPr>
          <w:rtl/>
        </w:rPr>
        <w:t xml:space="preserve"> می‌</w:t>
      </w:r>
      <w:r>
        <w:rPr>
          <w:rtl/>
        </w:rPr>
        <w:t>ک</w:t>
      </w:r>
      <w:r w:rsidRPr="00BD4652">
        <w:rPr>
          <w:rtl/>
        </w:rPr>
        <w:t>نند.</w:t>
      </w:r>
    </w:p>
    <w:p w:rsidR="00B56FB9" w:rsidRPr="00DF3781" w:rsidRDefault="00B56FB9" w:rsidP="00B56FB9">
      <w:pPr>
        <w:pStyle w:val="0P1normal"/>
      </w:pPr>
      <w:r w:rsidRPr="00BD4652">
        <w:rPr>
          <w:rtl/>
        </w:rPr>
        <w:t>چنانچه تعریف نمادهای شیمی به در</w:t>
      </w:r>
      <w:r>
        <w:rPr>
          <w:rtl/>
        </w:rPr>
        <w:t>ک</w:t>
      </w:r>
      <w:r w:rsidRPr="00BD4652">
        <w:rPr>
          <w:rtl/>
        </w:rPr>
        <w:t xml:space="preserve"> بهتر آن</w:t>
      </w:r>
      <w:r>
        <w:rPr>
          <w:rFonts w:hint="cs"/>
          <w:rtl/>
        </w:rPr>
        <w:t>‌</w:t>
      </w:r>
      <w:r w:rsidRPr="00BD4652">
        <w:rPr>
          <w:rtl/>
        </w:rPr>
        <w:t xml:space="preserve">ها </w:t>
      </w:r>
      <w:r>
        <w:rPr>
          <w:rtl/>
        </w:rPr>
        <w:t>ک</w:t>
      </w:r>
      <w:r w:rsidRPr="00BD4652">
        <w:rPr>
          <w:rtl/>
        </w:rPr>
        <w:t>م</w:t>
      </w:r>
      <w:r>
        <w:rPr>
          <w:rtl/>
        </w:rPr>
        <w:t>ک</w:t>
      </w:r>
      <w:r w:rsidRPr="00BD4652">
        <w:rPr>
          <w:rtl/>
        </w:rPr>
        <w:t xml:space="preserve"> </w:t>
      </w:r>
      <w:r>
        <w:rPr>
          <w:rtl/>
        </w:rPr>
        <w:t>ک</w:t>
      </w:r>
      <w:r w:rsidRPr="00BD4652">
        <w:rPr>
          <w:rtl/>
        </w:rPr>
        <w:t>ند، تعریف آن</w:t>
      </w:r>
      <w:r>
        <w:rPr>
          <w:rFonts w:hint="cs"/>
          <w:rtl/>
        </w:rPr>
        <w:t>‌</w:t>
      </w:r>
      <w:r w:rsidRPr="00BD4652">
        <w:rPr>
          <w:rtl/>
        </w:rPr>
        <w:t xml:space="preserve">ها </w:t>
      </w:r>
      <w:r>
        <w:rPr>
          <w:rFonts w:hint="cs"/>
          <w:rtl/>
        </w:rPr>
        <w:t>نوشته</w:t>
      </w:r>
      <w:r w:rsidRPr="00BD4652">
        <w:rPr>
          <w:rtl/>
        </w:rPr>
        <w:t xml:space="preserve"> می‌شود. معادله‌های شیمیایی </w:t>
      </w:r>
      <w:r>
        <w:rPr>
          <w:rFonts w:hint="cs"/>
          <w:rtl/>
        </w:rPr>
        <w:t>می‌توانند</w:t>
      </w:r>
      <w:r w:rsidRPr="00BD4652">
        <w:rPr>
          <w:rtl/>
        </w:rPr>
        <w:t xml:space="preserve"> </w:t>
      </w:r>
      <w:r>
        <w:rPr>
          <w:rtl/>
        </w:rPr>
        <w:t>در</w:t>
      </w:r>
      <w:r w:rsidRPr="00BD4652">
        <w:rPr>
          <w:rtl/>
        </w:rPr>
        <w:t xml:space="preserve"> متن یا جدا از آن </w:t>
      </w:r>
      <w:r>
        <w:rPr>
          <w:rFonts w:hint="cs"/>
          <w:rtl/>
        </w:rPr>
        <w:t>باشند</w:t>
      </w:r>
      <w:r w:rsidRPr="00BD4652">
        <w:rPr>
          <w:rtl/>
        </w:rPr>
        <w:t>. نمادهای شیمیایی ب</w:t>
      </w:r>
      <w:r>
        <w:rPr>
          <w:rFonts w:hint="cs"/>
          <w:rtl/>
        </w:rPr>
        <w:t>ه</w:t>
      </w:r>
      <w:r w:rsidRPr="00BD4652">
        <w:rPr>
          <w:rtl/>
        </w:rPr>
        <w:t xml:space="preserve"> انگلیسی غیرایتالی</w:t>
      </w:r>
      <w:r>
        <w:rPr>
          <w:rtl/>
        </w:rPr>
        <w:t>ک</w:t>
      </w:r>
      <w:r w:rsidRPr="00BD4652">
        <w:rPr>
          <w:rtl/>
        </w:rPr>
        <w:t xml:space="preserve"> </w:t>
      </w:r>
      <w:r>
        <w:rPr>
          <w:rFonts w:hint="cs"/>
          <w:rtl/>
        </w:rPr>
        <w:t>نوشته</w:t>
      </w:r>
      <w:r w:rsidRPr="00BD4652">
        <w:rPr>
          <w:rtl/>
        </w:rPr>
        <w:t xml:space="preserve"> می‌شوند. چنانچه این نمادها جدا از متن بیایند، باید </w:t>
      </w:r>
      <w:r>
        <w:rPr>
          <w:rtl/>
        </w:rPr>
        <w:t>به‌ترتیب</w:t>
      </w:r>
      <w:r w:rsidRPr="00BD4652">
        <w:rPr>
          <w:rtl/>
        </w:rPr>
        <w:t xml:space="preserve"> شماره‌گذاری و </w:t>
      </w:r>
      <w:r w:rsidRPr="00BD4652">
        <w:rPr>
          <w:rtl/>
        </w:rPr>
        <w:lastRenderedPageBreak/>
        <w:t>شمار</w:t>
      </w:r>
      <w:r>
        <w:rPr>
          <w:rFonts w:hint="cs"/>
          <w:rtl/>
        </w:rPr>
        <w:t>ۀ</w:t>
      </w:r>
      <w:r w:rsidRPr="00BD4652">
        <w:rPr>
          <w:rtl/>
        </w:rPr>
        <w:t xml:space="preserve"> آن</w:t>
      </w:r>
      <w:r>
        <w:rPr>
          <w:rFonts w:hint="cs"/>
          <w:rtl/>
        </w:rPr>
        <w:t>‌</w:t>
      </w:r>
      <w:r w:rsidRPr="00BD4652">
        <w:rPr>
          <w:rtl/>
        </w:rPr>
        <w:t>ها در سمت چپ وا</w:t>
      </w:r>
      <w:r>
        <w:rPr>
          <w:rtl/>
        </w:rPr>
        <w:t>ک</w:t>
      </w:r>
      <w:r w:rsidRPr="00BD4652">
        <w:rPr>
          <w:rtl/>
        </w:rPr>
        <w:t xml:space="preserve">نش </w:t>
      </w:r>
      <w:r>
        <w:rPr>
          <w:rFonts w:hint="cs"/>
          <w:rtl/>
        </w:rPr>
        <w:t>بیاید</w:t>
      </w:r>
      <w:r w:rsidRPr="00BD4652">
        <w:rPr>
          <w:rtl/>
        </w:rPr>
        <w:t xml:space="preserve">. معادله‌های شیمیایی </w:t>
      </w:r>
      <w:r>
        <w:rPr>
          <w:rFonts w:hint="cs"/>
          <w:rtl/>
        </w:rPr>
        <w:t>جدا</w:t>
      </w:r>
      <w:r w:rsidRPr="00BD4652">
        <w:rPr>
          <w:rtl/>
        </w:rPr>
        <w:t xml:space="preserve"> از رابطه</w:t>
      </w:r>
      <w:r>
        <w:rPr>
          <w:rFonts w:hint="cs"/>
          <w:rtl/>
        </w:rPr>
        <w:t>‌</w:t>
      </w:r>
      <w:r w:rsidRPr="00BD4652">
        <w:rPr>
          <w:rtl/>
        </w:rPr>
        <w:t>های ریاضی شماره‌گذاری نمی‌شوند. چنانچه معادل</w:t>
      </w:r>
      <w:r>
        <w:rPr>
          <w:rFonts w:hint="cs"/>
          <w:rtl/>
        </w:rPr>
        <w:t>ه‌ای</w:t>
      </w:r>
      <w:r w:rsidRPr="00BD4652">
        <w:rPr>
          <w:rtl/>
        </w:rPr>
        <w:t xml:space="preserve"> شیمیایی </w:t>
      </w:r>
      <w:r>
        <w:rPr>
          <w:rFonts w:hint="cs"/>
          <w:rtl/>
        </w:rPr>
        <w:t>بلندتر</w:t>
      </w:r>
      <w:r w:rsidRPr="00BD4652">
        <w:rPr>
          <w:rtl/>
        </w:rPr>
        <w:t xml:space="preserve"> از آن باشد </w:t>
      </w:r>
      <w:r>
        <w:rPr>
          <w:rtl/>
        </w:rPr>
        <w:t>ک</w:t>
      </w:r>
      <w:r w:rsidRPr="00BD4652">
        <w:rPr>
          <w:rtl/>
        </w:rPr>
        <w:t>ه در ی</w:t>
      </w:r>
      <w:r>
        <w:rPr>
          <w:rtl/>
        </w:rPr>
        <w:t>ک</w:t>
      </w:r>
      <w:r w:rsidRPr="00BD4652">
        <w:rPr>
          <w:rtl/>
        </w:rPr>
        <w:t xml:space="preserve"> خط </w:t>
      </w:r>
      <w:r>
        <w:rPr>
          <w:rFonts w:hint="cs"/>
          <w:rtl/>
        </w:rPr>
        <w:t>جا شود</w:t>
      </w:r>
      <w:r w:rsidRPr="00BD4652">
        <w:rPr>
          <w:rtl/>
        </w:rPr>
        <w:t xml:space="preserve">، </w:t>
      </w:r>
      <w:r>
        <w:rPr>
          <w:rtl/>
        </w:rPr>
        <w:t>پس</w:t>
      </w:r>
      <w:r w:rsidRPr="00BD4652">
        <w:rPr>
          <w:rtl/>
        </w:rPr>
        <w:t xml:space="preserve"> از علامت پی</w:t>
      </w:r>
      <w:r>
        <w:rPr>
          <w:rtl/>
        </w:rPr>
        <w:t>ک</w:t>
      </w:r>
      <w:r w:rsidRPr="00BD4652">
        <w:rPr>
          <w:rtl/>
        </w:rPr>
        <w:t>ان ش</w:t>
      </w:r>
      <w:r>
        <w:rPr>
          <w:rtl/>
        </w:rPr>
        <w:t>ک</w:t>
      </w:r>
      <w:r w:rsidRPr="00BD4652">
        <w:rPr>
          <w:rtl/>
        </w:rPr>
        <w:t xml:space="preserve">سته می‌شود </w:t>
      </w:r>
      <w:r w:rsidRPr="000D62AF">
        <w:rPr>
          <w:rtl/>
        </w:rPr>
        <w:t>(</w:t>
      </w:r>
      <w:r w:rsidRPr="000D62AF">
        <w:rPr>
          <w:szCs w:val="28"/>
        </w:rPr>
        <w:t>National</w:t>
      </w:r>
      <w:r>
        <w:t xml:space="preserve"> </w:t>
      </w:r>
      <w:r w:rsidRPr="000D62AF">
        <w:rPr>
          <w:szCs w:val="28"/>
        </w:rPr>
        <w:t>Information</w:t>
      </w:r>
      <w:r>
        <w:t xml:space="preserve"> </w:t>
      </w:r>
      <w:r w:rsidRPr="000D62AF">
        <w:rPr>
          <w:szCs w:val="28"/>
        </w:rPr>
        <w:t>Standards</w:t>
      </w:r>
      <w:r>
        <w:t xml:space="preserve"> </w:t>
      </w:r>
      <w:r w:rsidRPr="000D62AF">
        <w:rPr>
          <w:szCs w:val="28"/>
        </w:rPr>
        <w:t>Organization</w:t>
      </w:r>
      <w:r>
        <w:t xml:space="preserve"> </w:t>
      </w:r>
      <w:r w:rsidRPr="000D62AF">
        <w:rPr>
          <w:szCs w:val="28"/>
        </w:rPr>
        <w:t>1995</w:t>
      </w:r>
      <w:r w:rsidRPr="000D62AF">
        <w:rPr>
          <w:rtl/>
        </w:rPr>
        <w:t>).</w:t>
      </w:r>
    </w:p>
    <w:p w:rsidR="00377AF2" w:rsidRPr="0042699A" w:rsidRDefault="00377AF2" w:rsidP="00A62AFC">
      <w:pPr>
        <w:pStyle w:val="00"/>
      </w:pPr>
    </w:p>
    <w:p w:rsidR="00433EF7" w:rsidRPr="007462DA" w:rsidRDefault="00A62AFC" w:rsidP="00A62AFC">
      <w:pPr>
        <w:pStyle w:val="031-1-1"/>
        <w:rPr>
          <w:rtl/>
        </w:rPr>
      </w:pPr>
      <w:bookmarkStart w:id="6" w:name="_Toc456038488"/>
      <w:r>
        <w:rPr>
          <w:rFonts w:hint="cs"/>
          <w:rtl/>
        </w:rPr>
        <w:t xml:space="preserve">2-1-1. </w:t>
      </w:r>
      <w:r w:rsidR="00433EF7" w:rsidRPr="007462DA">
        <w:rPr>
          <w:rFonts w:hint="cs"/>
          <w:rtl/>
        </w:rPr>
        <w:t>نحوه وارد کردن نمودار</w:t>
      </w:r>
      <w:bookmarkEnd w:id="6"/>
    </w:p>
    <w:p w:rsidR="00433EF7" w:rsidRPr="0042699A" w:rsidRDefault="00184355" w:rsidP="00A374AE">
      <w:pPr>
        <w:pStyle w:val="00"/>
        <w:rPr>
          <w:rtl/>
        </w:rPr>
      </w:pPr>
      <w:r w:rsidRPr="0042699A">
        <w:rPr>
          <w:rtl/>
        </w:rPr>
        <w:t>در ا</w:t>
      </w:r>
      <w:r w:rsidRPr="0042699A">
        <w:rPr>
          <w:rFonts w:hint="cs"/>
          <w:rtl/>
        </w:rPr>
        <w:t>ینجا</w:t>
      </w:r>
      <w:r w:rsidRPr="0042699A">
        <w:rPr>
          <w:rtl/>
        </w:rPr>
        <w:t xml:space="preserve"> نمونه</w:t>
      </w:r>
      <w:r w:rsidR="00A374AE">
        <w:rPr>
          <w:rFonts w:hint="cs"/>
          <w:rtl/>
        </w:rPr>
        <w:t>‌</w:t>
      </w:r>
      <w:r w:rsidRPr="0042699A">
        <w:rPr>
          <w:rtl/>
        </w:rPr>
        <w:t>ا</w:t>
      </w:r>
      <w:r w:rsidRPr="0042699A">
        <w:rPr>
          <w:rFonts w:hint="cs"/>
          <w:rtl/>
        </w:rPr>
        <w:t>ی</w:t>
      </w:r>
      <w:r w:rsidRPr="0042699A">
        <w:rPr>
          <w:rtl/>
        </w:rPr>
        <w:t xml:space="preserve"> از </w:t>
      </w:r>
      <w:r w:rsidRPr="0042699A">
        <w:rPr>
          <w:rFonts w:hint="cs"/>
          <w:rtl/>
        </w:rPr>
        <w:t>یک</w:t>
      </w:r>
      <w:r w:rsidRPr="0042699A">
        <w:rPr>
          <w:rtl/>
        </w:rPr>
        <w:t xml:space="preserve"> نمودار آورده شده است. </w:t>
      </w:r>
    </w:p>
    <w:p w:rsidR="00823EC3" w:rsidRDefault="00823EC3" w:rsidP="00A62AFC">
      <w:pPr>
        <w:pStyle w:val="0b"/>
        <w:rPr>
          <w:rtl/>
        </w:rPr>
      </w:pPr>
      <w:r w:rsidRPr="0042699A">
        <w:rPr>
          <w:noProof/>
          <w:rtl/>
          <w:lang w:bidi="ar-SA"/>
        </w:rPr>
        <w:drawing>
          <wp:inline distT="0" distB="0" distL="0" distR="0" wp14:anchorId="03AB3A99" wp14:editId="5AF3A1F9">
            <wp:extent cx="4010660" cy="3088005"/>
            <wp:effectExtent l="0" t="0" r="27940" b="17145"/>
            <wp:docPr id="19" name="Chart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5F2DD9" w:rsidRDefault="00A62AFC" w:rsidP="003C3FDD">
      <w:pPr>
        <w:pStyle w:val="05"/>
        <w:rPr>
          <w:rtl/>
        </w:rPr>
      </w:pPr>
      <w:r w:rsidRPr="0042699A">
        <w:rPr>
          <w:rtl/>
        </w:rPr>
        <w:t>نمودار</w:t>
      </w:r>
      <w:r w:rsidR="003C3FDD">
        <w:rPr>
          <w:rFonts w:hint="cs"/>
          <w:rtl/>
        </w:rPr>
        <w:t xml:space="preserve"> 2</w:t>
      </w:r>
      <w:r w:rsidRPr="0042699A">
        <w:rPr>
          <w:rtl/>
        </w:rPr>
        <w:noBreakHyphen/>
      </w:r>
      <w:r w:rsidRPr="0042699A">
        <w:rPr>
          <w:rtl/>
        </w:rPr>
        <w:fldChar w:fldCharType="begin"/>
      </w:r>
      <w:r w:rsidRPr="0042699A">
        <w:rPr>
          <w:rtl/>
        </w:rPr>
        <w:instrText xml:space="preserve"> </w:instrText>
      </w:r>
      <w:r w:rsidRPr="0042699A">
        <w:instrText>SEQ</w:instrText>
      </w:r>
      <w:r w:rsidRPr="0042699A">
        <w:rPr>
          <w:rtl/>
        </w:rPr>
        <w:instrText xml:space="preserve"> نمودار \* </w:instrText>
      </w:r>
      <w:r w:rsidRPr="0042699A">
        <w:instrText xml:space="preserve">ARABIC \s 1 </w:instrText>
      </w:r>
      <w:r w:rsidRPr="0042699A">
        <w:rPr>
          <w:rtl/>
        </w:rPr>
        <w:fldChar w:fldCharType="separate"/>
      </w:r>
      <w:r w:rsidR="001C2F73">
        <w:rPr>
          <w:rtl/>
        </w:rPr>
        <w:t>2</w:t>
      </w:r>
      <w:r w:rsidRPr="0042699A">
        <w:rPr>
          <w:rtl/>
        </w:rPr>
        <w:fldChar w:fldCharType="end"/>
      </w:r>
      <w:r>
        <w:rPr>
          <w:rFonts w:hint="cs"/>
          <w:rtl/>
        </w:rPr>
        <w:t xml:space="preserve">. </w:t>
      </w:r>
      <w:r w:rsidRPr="0042699A">
        <w:rPr>
          <w:rFonts w:hint="cs"/>
          <w:rtl/>
        </w:rPr>
        <w:t>نمود</w:t>
      </w:r>
      <w:r>
        <w:rPr>
          <w:rFonts w:hint="cs"/>
          <w:rtl/>
        </w:rPr>
        <w:t>ار میزان بارش در شش ماه اول سال</w:t>
      </w:r>
    </w:p>
    <w:p w:rsidR="005F2DD9" w:rsidRDefault="005F2DD9" w:rsidP="005F2DD9">
      <w:pPr>
        <w:pStyle w:val="05"/>
        <w:rPr>
          <w:rtl/>
        </w:rPr>
      </w:pPr>
    </w:p>
    <w:p w:rsidR="007462DA" w:rsidRPr="0042699A" w:rsidRDefault="007462DA" w:rsidP="004477C4">
      <w:pPr>
        <w:pStyle w:val="00"/>
        <w:rPr>
          <w:rtl/>
        </w:rPr>
        <w:sectPr w:rsidR="007462DA" w:rsidRPr="0042699A" w:rsidSect="00975030">
          <w:headerReference w:type="even" r:id="rId22"/>
          <w:headerReference w:type="default" r:id="rId23"/>
          <w:type w:val="oddPage"/>
          <w:pgSz w:w="9639" w:h="13892" w:code="182"/>
          <w:pgMar w:top="1985" w:right="1247" w:bottom="1418" w:left="1247" w:header="1418" w:footer="992" w:gutter="0"/>
          <w:cols w:space="720"/>
          <w:titlePg/>
          <w:bidi/>
          <w:docGrid w:linePitch="360"/>
        </w:sectPr>
      </w:pPr>
    </w:p>
    <w:p w:rsidR="00877018" w:rsidRDefault="00EB525E" w:rsidP="00EB525E">
      <w:pPr>
        <w:pStyle w:val="011"/>
        <w:rPr>
          <w:rtl/>
        </w:rPr>
      </w:pPr>
      <w:bookmarkStart w:id="7" w:name="_Toc456038489"/>
      <w:r>
        <w:rPr>
          <w:rFonts w:hint="cs"/>
          <w:rtl/>
        </w:rPr>
        <w:lastRenderedPageBreak/>
        <w:t xml:space="preserve">3. </w:t>
      </w:r>
      <w:r w:rsidR="001F5D24">
        <w:rPr>
          <w:rFonts w:hint="cs"/>
          <w:rtl/>
        </w:rPr>
        <w:t>فصل س</w:t>
      </w:r>
      <w:r w:rsidR="003E752A">
        <w:rPr>
          <w:rFonts w:hint="cs"/>
          <w:rtl/>
        </w:rPr>
        <w:t>ه</w:t>
      </w:r>
      <w:r w:rsidR="00877018" w:rsidRPr="00184355">
        <w:rPr>
          <w:rFonts w:hint="cs"/>
          <w:rtl/>
        </w:rPr>
        <w:t>:</w:t>
      </w:r>
      <w:r w:rsidR="00823EC3">
        <w:rPr>
          <w:rFonts w:hint="cs"/>
          <w:rtl/>
        </w:rPr>
        <w:t xml:space="preserve"> </w:t>
      </w:r>
      <w:r w:rsidR="00877018" w:rsidRPr="00184355">
        <w:rPr>
          <w:rFonts w:hint="cs"/>
          <w:rtl/>
        </w:rPr>
        <w:t xml:space="preserve">عنوان فصل </w:t>
      </w:r>
      <w:r w:rsidR="001F5D24">
        <w:rPr>
          <w:rFonts w:hint="cs"/>
          <w:rtl/>
        </w:rPr>
        <w:t>سه</w:t>
      </w:r>
      <w:r w:rsidR="00877018" w:rsidRPr="00184355">
        <w:rPr>
          <w:rFonts w:hint="cs"/>
          <w:rtl/>
        </w:rPr>
        <w:t xml:space="preserve"> </w:t>
      </w:r>
      <w:r w:rsidR="00986B85">
        <w:rPr>
          <w:rFonts w:hint="cs"/>
          <w:rtl/>
        </w:rPr>
        <w:t>را</w:t>
      </w:r>
      <w:r w:rsidR="00877018" w:rsidRPr="00184355">
        <w:rPr>
          <w:rFonts w:hint="cs"/>
          <w:rtl/>
        </w:rPr>
        <w:t xml:space="preserve"> اینجا وارد کنید</w:t>
      </w:r>
      <w:bookmarkEnd w:id="7"/>
    </w:p>
    <w:p w:rsidR="00A0385B" w:rsidRPr="0042699A" w:rsidRDefault="00EB525E" w:rsidP="00EB525E">
      <w:pPr>
        <w:pStyle w:val="021-1"/>
        <w:bidi/>
        <w:rPr>
          <w:rtl/>
        </w:rPr>
      </w:pPr>
      <w:r>
        <w:rPr>
          <w:rFonts w:hint="cs"/>
          <w:rtl/>
        </w:rPr>
        <w:t xml:space="preserve">3-1. </w:t>
      </w:r>
      <w:bookmarkStart w:id="8" w:name="_Toc456038490"/>
      <w:r w:rsidR="00A0385B" w:rsidRPr="0042699A">
        <w:rPr>
          <w:rFonts w:hint="cs"/>
          <w:rtl/>
        </w:rPr>
        <w:t xml:space="preserve">نگارش </w:t>
      </w:r>
      <w:r w:rsidR="000F1A4A" w:rsidRPr="0042699A">
        <w:rPr>
          <w:rFonts w:hint="cs"/>
          <w:rtl/>
        </w:rPr>
        <w:t>عدد</w:t>
      </w:r>
      <w:r w:rsidR="00A0385B" w:rsidRPr="0042699A">
        <w:rPr>
          <w:rFonts w:hint="cs"/>
          <w:rtl/>
        </w:rPr>
        <w:t xml:space="preserve"> در متن</w:t>
      </w:r>
      <w:bookmarkEnd w:id="8"/>
      <w:r w:rsidR="00A0385B" w:rsidRPr="0042699A">
        <w:rPr>
          <w:rFonts w:hint="cs"/>
          <w:rtl/>
        </w:rPr>
        <w:t xml:space="preserve"> </w:t>
      </w:r>
    </w:p>
    <w:p w:rsidR="00A374AE" w:rsidRPr="00BD4652" w:rsidRDefault="00A374AE" w:rsidP="00A374AE">
      <w:pPr>
        <w:pStyle w:val="0P1normal"/>
        <w:rPr>
          <w:rtl/>
        </w:rPr>
      </w:pPr>
      <w:r w:rsidRPr="00BD4652">
        <w:rPr>
          <w:rtl/>
        </w:rPr>
        <w:t>در عبارت‌های</w:t>
      </w:r>
      <w:r>
        <w:rPr>
          <w:rFonts w:hint="cs"/>
          <w:rtl/>
        </w:rPr>
        <w:t xml:space="preserve"> زیر عدد می‌تواند در متن نوشتار </w:t>
      </w:r>
      <w:r w:rsidRPr="00BD4652"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ک</w:t>
      </w:r>
      <w:r w:rsidRPr="00BD4652">
        <w:rPr>
          <w:rtl/>
        </w:rPr>
        <w:t>ار رود:</w:t>
      </w:r>
    </w:p>
    <w:p w:rsidR="00A374AE" w:rsidRPr="00CD0136" w:rsidRDefault="00A374AE" w:rsidP="00A374AE">
      <w:pPr>
        <w:pStyle w:val="0PSymbol"/>
        <w:rPr>
          <w:rtl/>
        </w:rPr>
      </w:pPr>
      <w:r w:rsidRPr="00CD0136">
        <w:rPr>
          <w:rtl/>
        </w:rPr>
        <w:t>کم</w:t>
      </w:r>
      <w:r w:rsidRPr="00CD0136">
        <w:rPr>
          <w:rFonts w:hint="cs"/>
          <w:rtl/>
        </w:rPr>
        <w:t>یت‌های</w:t>
      </w:r>
      <w:r w:rsidRPr="00CD0136">
        <w:rPr>
          <w:rtl/>
        </w:rPr>
        <w:t xml:space="preserve"> دق</w:t>
      </w:r>
      <w:r w:rsidRPr="00CD0136">
        <w:rPr>
          <w:rFonts w:hint="cs"/>
          <w:rtl/>
        </w:rPr>
        <w:t>یق،</w:t>
      </w:r>
      <w:r w:rsidRPr="00CD0136">
        <w:rPr>
          <w:rtl/>
        </w:rPr>
        <w:t xml:space="preserve"> هنگام</w:t>
      </w:r>
      <w:r w:rsidRPr="00CD0136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Pr="00CD0136">
        <w:rPr>
          <w:rtl/>
        </w:rPr>
        <w:t>که عدد همراه واحد شمارش م</w:t>
      </w:r>
      <w:r w:rsidRPr="00CD0136">
        <w:rPr>
          <w:rFonts w:hint="cs"/>
          <w:rtl/>
        </w:rPr>
        <w:t>ی‌آید</w:t>
      </w:r>
      <w:r w:rsidRPr="00CD0136">
        <w:rPr>
          <w:rtl/>
        </w:rPr>
        <w:t>؛</w:t>
      </w:r>
    </w:p>
    <w:p w:rsidR="00A374AE" w:rsidRPr="00CD0136" w:rsidRDefault="00A374AE" w:rsidP="00A374AE">
      <w:pPr>
        <w:pStyle w:val="0PSymbol"/>
        <w:rPr>
          <w:rtl/>
        </w:rPr>
      </w:pPr>
      <w:r w:rsidRPr="00CD0136">
        <w:rPr>
          <w:rtl/>
        </w:rPr>
        <w:t>اعشار، کسر و اعداد مخلوط؛</w:t>
      </w:r>
    </w:p>
    <w:p w:rsidR="00A374AE" w:rsidRPr="00CD0136" w:rsidRDefault="00A374AE" w:rsidP="00A374AE">
      <w:pPr>
        <w:pStyle w:val="0PSymbol"/>
        <w:rPr>
          <w:rtl/>
        </w:rPr>
      </w:pPr>
      <w:r w:rsidRPr="00CD0136">
        <w:rPr>
          <w:rtl/>
        </w:rPr>
        <w:t>اقلام شماره‌گذار</w:t>
      </w:r>
      <w:r w:rsidRPr="00CD0136">
        <w:rPr>
          <w:rFonts w:hint="cs"/>
          <w:rtl/>
        </w:rPr>
        <w:t>ی</w:t>
      </w:r>
      <w:r>
        <w:rPr>
          <w:rFonts w:hint="cs"/>
          <w:rtl/>
        </w:rPr>
        <w:t>‌</w:t>
      </w:r>
      <w:r w:rsidRPr="00CD0136">
        <w:rPr>
          <w:rtl/>
        </w:rPr>
        <w:t xml:space="preserve">شده در </w:t>
      </w:r>
      <w:r w:rsidRPr="00CD0136">
        <w:rPr>
          <w:rFonts w:hint="cs"/>
          <w:rtl/>
        </w:rPr>
        <w:t>ی</w:t>
      </w:r>
      <w:r w:rsidRPr="00CD0136">
        <w:rPr>
          <w:rtl/>
        </w:rPr>
        <w:t>ک فهرست؛</w:t>
      </w:r>
    </w:p>
    <w:p w:rsidR="00A374AE" w:rsidRPr="00CD0136" w:rsidRDefault="00A374AE" w:rsidP="00A374AE">
      <w:pPr>
        <w:pStyle w:val="0PSymbol"/>
      </w:pPr>
      <w:r w:rsidRPr="00CD0136">
        <w:rPr>
          <w:rtl/>
        </w:rPr>
        <w:t>تار</w:t>
      </w:r>
      <w:r w:rsidRPr="00CD0136">
        <w:rPr>
          <w:rFonts w:hint="cs"/>
          <w:rtl/>
        </w:rPr>
        <w:t>یخ</w:t>
      </w:r>
      <w:r>
        <w:rPr>
          <w:rFonts w:hint="cs"/>
          <w:rtl/>
        </w:rPr>
        <w:t>‌</w:t>
      </w:r>
      <w:r w:rsidRPr="00CD0136">
        <w:rPr>
          <w:rtl/>
        </w:rPr>
        <w:t>ها، نشان</w:t>
      </w:r>
      <w:r w:rsidRPr="00CD0136">
        <w:rPr>
          <w:rFonts w:hint="cs"/>
          <w:rtl/>
        </w:rPr>
        <w:t>ی‌ها</w:t>
      </w:r>
      <w:r w:rsidRPr="00CD0136">
        <w:rPr>
          <w:rtl/>
        </w:rPr>
        <w:t xml:space="preserve"> و زمان‌ها</w:t>
      </w:r>
      <w:r w:rsidRPr="00CD0136">
        <w:rPr>
          <w:rFonts w:hint="cs"/>
          <w:rtl/>
        </w:rPr>
        <w:t>یی</w:t>
      </w:r>
      <w:r w:rsidRPr="00CD0136">
        <w:rPr>
          <w:rtl/>
        </w:rPr>
        <w:t xml:space="preserve"> از روز.</w:t>
      </w:r>
    </w:p>
    <w:p w:rsidR="00A374AE" w:rsidRPr="00BD4652" w:rsidRDefault="00A374AE" w:rsidP="00A374AE">
      <w:pPr>
        <w:pStyle w:val="0P1normal"/>
        <w:rPr>
          <w:rtl/>
        </w:rPr>
      </w:pPr>
      <w:r>
        <w:rPr>
          <w:rFonts w:hint="cs"/>
          <w:rtl/>
        </w:rPr>
        <w:t xml:space="preserve">بهتر است این عددها </w:t>
      </w:r>
      <w:r w:rsidRPr="00BD4652">
        <w:rPr>
          <w:rtl/>
        </w:rPr>
        <w:t xml:space="preserve">در گزارش‌های پارسا </w:t>
      </w:r>
      <w:r>
        <w:rPr>
          <w:rFonts w:hint="cs"/>
          <w:rtl/>
        </w:rPr>
        <w:t>نوشته نشوند</w:t>
      </w:r>
      <w:r w:rsidRPr="00BD4652">
        <w:rPr>
          <w:rtl/>
        </w:rPr>
        <w:t>:</w:t>
      </w:r>
    </w:p>
    <w:p w:rsidR="00A374AE" w:rsidRPr="00CD0136" w:rsidRDefault="00A374AE" w:rsidP="00A374AE">
      <w:pPr>
        <w:pStyle w:val="0PSymbol"/>
      </w:pPr>
      <w:r w:rsidRPr="00CD0136">
        <w:rPr>
          <w:rtl/>
        </w:rPr>
        <w:t>عدد در آغاز جمله: عدد</w:t>
      </w:r>
      <w:r w:rsidRPr="00CD0136">
        <w:rPr>
          <w:rFonts w:hint="cs"/>
          <w:rtl/>
        </w:rPr>
        <w:t>ی</w:t>
      </w:r>
      <w:r w:rsidRPr="00CD0136">
        <w:rPr>
          <w:rtl/>
        </w:rPr>
        <w:t xml:space="preserve"> که بودن آن آغاز جمله </w:t>
      </w:r>
      <w:r w:rsidRPr="00CD0136">
        <w:rPr>
          <w:rFonts w:hint="cs"/>
          <w:rtl/>
        </w:rPr>
        <w:t>نیاز</w:t>
      </w:r>
      <w:r w:rsidRPr="00CD0136">
        <w:rPr>
          <w:rtl/>
        </w:rPr>
        <w:t xml:space="preserve"> است، اگر ب</w:t>
      </w:r>
      <w:r w:rsidRPr="00CD0136">
        <w:rPr>
          <w:rFonts w:hint="cs"/>
          <w:rtl/>
        </w:rPr>
        <w:t>یش</w:t>
      </w:r>
      <w:r w:rsidRPr="00CD0136">
        <w:rPr>
          <w:rtl/>
        </w:rPr>
        <w:t xml:space="preserve"> از حد بزرگ </w:t>
      </w:r>
      <w:r w:rsidRPr="00CD0136">
        <w:rPr>
          <w:rFonts w:hint="cs"/>
          <w:rtl/>
        </w:rPr>
        <w:t>یا</w:t>
      </w:r>
      <w:r w:rsidRPr="00CD0136">
        <w:rPr>
          <w:rtl/>
        </w:rPr>
        <w:t xml:space="preserve"> پ</w:t>
      </w:r>
      <w:r w:rsidRPr="00CD0136">
        <w:rPr>
          <w:rFonts w:hint="cs"/>
          <w:rtl/>
        </w:rPr>
        <w:t>یچیده</w:t>
      </w:r>
      <w:r w:rsidRPr="00CD0136">
        <w:rPr>
          <w:rtl/>
        </w:rPr>
        <w:t xml:space="preserve"> نباشد، با حرف نوشته م</w:t>
      </w:r>
      <w:r w:rsidRPr="00CD0136">
        <w:rPr>
          <w:rFonts w:hint="cs"/>
          <w:rtl/>
        </w:rPr>
        <w:t>ی‌شود</w:t>
      </w:r>
      <w:r w:rsidRPr="00CD0136">
        <w:rPr>
          <w:rtl/>
        </w:rPr>
        <w:t>، وگرنه با</w:t>
      </w:r>
      <w:r w:rsidRPr="00CD0136">
        <w:rPr>
          <w:rFonts w:hint="cs"/>
          <w:rtl/>
        </w:rPr>
        <w:t>ید</w:t>
      </w:r>
      <w:r w:rsidRPr="00CD0136">
        <w:rPr>
          <w:rtl/>
        </w:rPr>
        <w:t xml:space="preserve"> جمله را به</w:t>
      </w:r>
      <w:r>
        <w:rPr>
          <w:rFonts w:hint="cs"/>
          <w:rtl/>
        </w:rPr>
        <w:t>‌</w:t>
      </w:r>
      <w:r w:rsidRPr="00CD0136">
        <w:rPr>
          <w:rtl/>
        </w:rPr>
        <w:t>گونه‌ا</w:t>
      </w:r>
      <w:r w:rsidRPr="00CD0136">
        <w:rPr>
          <w:rFonts w:hint="cs"/>
          <w:rtl/>
        </w:rPr>
        <w:t>ی</w:t>
      </w:r>
      <w:r w:rsidRPr="00CD0136">
        <w:rPr>
          <w:rtl/>
        </w:rPr>
        <w:t xml:space="preserve"> بازنو</w:t>
      </w:r>
      <w:r w:rsidRPr="00CD0136">
        <w:rPr>
          <w:rFonts w:hint="cs"/>
          <w:rtl/>
        </w:rPr>
        <w:t>یسی</w:t>
      </w:r>
      <w:r w:rsidRPr="00CD0136">
        <w:rPr>
          <w:rtl/>
        </w:rPr>
        <w:t xml:space="preserve"> کرد که به عدد در آغاز آن </w:t>
      </w:r>
      <w:r w:rsidRPr="00CD0136">
        <w:rPr>
          <w:rFonts w:hint="cs"/>
          <w:rtl/>
        </w:rPr>
        <w:t>نیاز</w:t>
      </w:r>
      <w:r w:rsidRPr="00CD0136">
        <w:rPr>
          <w:rtl/>
        </w:rPr>
        <w:t xml:space="preserve"> نباشد؛</w:t>
      </w:r>
    </w:p>
    <w:p w:rsidR="00A374AE" w:rsidRPr="00CD0136" w:rsidRDefault="00A374AE" w:rsidP="00A374AE">
      <w:pPr>
        <w:pStyle w:val="0PSymbol"/>
      </w:pPr>
      <w:r w:rsidRPr="00CD0136">
        <w:rPr>
          <w:rtl/>
        </w:rPr>
        <w:t>عدد</w:t>
      </w:r>
      <w:r w:rsidRPr="00CD0136">
        <w:rPr>
          <w:rFonts w:hint="cs"/>
          <w:rtl/>
        </w:rPr>
        <w:t>ی</w:t>
      </w:r>
      <w:r w:rsidRPr="00CD0136">
        <w:rPr>
          <w:rtl/>
        </w:rPr>
        <w:t xml:space="preserve"> در کنار عدد د</w:t>
      </w:r>
      <w:r w:rsidRPr="00CD0136">
        <w:rPr>
          <w:rFonts w:hint="cs"/>
          <w:rtl/>
        </w:rPr>
        <w:t>یگر</w:t>
      </w:r>
      <w:r w:rsidRPr="00CD0136">
        <w:rPr>
          <w:rtl/>
        </w:rPr>
        <w:t xml:space="preserve">: اگر دو عدد کنار </w:t>
      </w:r>
      <w:r w:rsidRPr="00CD0136">
        <w:rPr>
          <w:rFonts w:hint="cs"/>
          <w:rtl/>
        </w:rPr>
        <w:t>ی</w:t>
      </w:r>
      <w:r w:rsidRPr="00CD0136">
        <w:rPr>
          <w:rtl/>
        </w:rPr>
        <w:t>کد</w:t>
      </w:r>
      <w:r w:rsidRPr="00CD0136">
        <w:rPr>
          <w:rFonts w:hint="cs"/>
          <w:rtl/>
        </w:rPr>
        <w:t>یگر</w:t>
      </w:r>
      <w:r w:rsidRPr="00CD0136">
        <w:rPr>
          <w:rtl/>
        </w:rPr>
        <w:t xml:space="preserve"> نوشته شوند و ه</w:t>
      </w:r>
      <w:r w:rsidRPr="00CD0136">
        <w:rPr>
          <w:rFonts w:hint="cs"/>
          <w:rtl/>
        </w:rPr>
        <w:t>یچ‌گونه</w:t>
      </w:r>
      <w:r w:rsidRPr="00CD0136">
        <w:rPr>
          <w:rtl/>
        </w:rPr>
        <w:t xml:space="preserve"> علامت</w:t>
      </w:r>
      <w:r w:rsidRPr="00CD0136">
        <w:rPr>
          <w:rFonts w:hint="cs"/>
          <w:rtl/>
        </w:rPr>
        <w:t>ی</w:t>
      </w:r>
      <w:r w:rsidRPr="00CD0136">
        <w:rPr>
          <w:rtl/>
        </w:rPr>
        <w:t xml:space="preserve"> م</w:t>
      </w:r>
      <w:r w:rsidRPr="00CD0136">
        <w:rPr>
          <w:rFonts w:hint="cs"/>
          <w:rtl/>
        </w:rPr>
        <w:t>یان</w:t>
      </w:r>
      <w:r w:rsidRPr="00CD0136">
        <w:rPr>
          <w:rtl/>
        </w:rPr>
        <w:t xml:space="preserve"> ‌آن</w:t>
      </w:r>
      <w:r>
        <w:rPr>
          <w:rFonts w:hint="cs"/>
          <w:rtl/>
        </w:rPr>
        <w:t>‌</w:t>
      </w:r>
      <w:r w:rsidRPr="00CD0136">
        <w:rPr>
          <w:rtl/>
        </w:rPr>
        <w:t>ها به</w:t>
      </w:r>
      <w:r>
        <w:rPr>
          <w:rFonts w:hint="cs"/>
          <w:rtl/>
        </w:rPr>
        <w:t>‌</w:t>
      </w:r>
      <w:r w:rsidRPr="00CD0136">
        <w:rPr>
          <w:rtl/>
        </w:rPr>
        <w:t>کار نرود، امکان لغزش هنگام خواندن (</w:t>
      </w:r>
      <w:r w:rsidRPr="00CD0136">
        <w:rPr>
          <w:rFonts w:hint="cs"/>
          <w:rtl/>
        </w:rPr>
        <w:t>یا</w:t>
      </w:r>
      <w:r w:rsidRPr="00CD0136">
        <w:rPr>
          <w:rtl/>
        </w:rPr>
        <w:t xml:space="preserve"> تا</w:t>
      </w:r>
      <w:r w:rsidRPr="00CD0136">
        <w:rPr>
          <w:rFonts w:hint="cs"/>
          <w:rtl/>
        </w:rPr>
        <w:t>یپ</w:t>
      </w:r>
      <w:r w:rsidRPr="00CD0136">
        <w:rPr>
          <w:rtl/>
        </w:rPr>
        <w:t xml:space="preserve">) </w:t>
      </w:r>
      <w:r w:rsidRPr="00CD0136">
        <w:rPr>
          <w:rFonts w:hint="cs"/>
          <w:rtl/>
        </w:rPr>
        <w:t>پدید</w:t>
      </w:r>
      <w:r w:rsidRPr="00CD0136">
        <w:rPr>
          <w:rtl/>
        </w:rPr>
        <w:t xml:space="preserve"> م</w:t>
      </w:r>
      <w:r w:rsidRPr="00CD0136">
        <w:rPr>
          <w:rFonts w:hint="cs"/>
          <w:rtl/>
        </w:rPr>
        <w:t>ی‌آید</w:t>
      </w:r>
      <w:r w:rsidRPr="00CD0136">
        <w:rPr>
          <w:rtl/>
        </w:rPr>
        <w:t>، بنابرا</w:t>
      </w:r>
      <w:r w:rsidRPr="00CD0136">
        <w:rPr>
          <w:rFonts w:hint="cs"/>
          <w:rtl/>
        </w:rPr>
        <w:t>ین</w:t>
      </w:r>
      <w:r w:rsidRPr="00CD0136">
        <w:rPr>
          <w:rtl/>
        </w:rPr>
        <w:t xml:space="preserve"> با</w:t>
      </w:r>
      <w:r w:rsidRPr="00CD0136">
        <w:rPr>
          <w:rFonts w:hint="cs"/>
          <w:rtl/>
        </w:rPr>
        <w:t>ید</w:t>
      </w:r>
      <w:r w:rsidRPr="00CD0136">
        <w:rPr>
          <w:rtl/>
        </w:rPr>
        <w:t xml:space="preserve"> </w:t>
      </w:r>
      <w:r w:rsidRPr="00CD0136">
        <w:rPr>
          <w:rFonts w:hint="cs"/>
          <w:rtl/>
        </w:rPr>
        <w:t>ی</w:t>
      </w:r>
      <w:r w:rsidRPr="00CD0136">
        <w:rPr>
          <w:rtl/>
        </w:rPr>
        <w:t>ک</w:t>
      </w:r>
      <w:r w:rsidRPr="00CD0136">
        <w:rPr>
          <w:rFonts w:hint="cs"/>
          <w:rtl/>
        </w:rPr>
        <w:t>ی</w:t>
      </w:r>
      <w:r w:rsidRPr="00CD0136">
        <w:rPr>
          <w:rtl/>
        </w:rPr>
        <w:t xml:space="preserve"> از آن</w:t>
      </w:r>
      <w:r>
        <w:rPr>
          <w:rFonts w:hint="cs"/>
          <w:rtl/>
        </w:rPr>
        <w:t>‌</w:t>
      </w:r>
      <w:r w:rsidRPr="00CD0136">
        <w:rPr>
          <w:rtl/>
        </w:rPr>
        <w:t>ها را با حرف نوشت؛</w:t>
      </w:r>
    </w:p>
    <w:p w:rsidR="00A374AE" w:rsidRPr="00CD0136" w:rsidRDefault="00A374AE" w:rsidP="00A374AE">
      <w:pPr>
        <w:pStyle w:val="0PSymbol"/>
      </w:pPr>
      <w:r w:rsidRPr="00CD0136">
        <w:rPr>
          <w:rtl/>
        </w:rPr>
        <w:t>در ب</w:t>
      </w:r>
      <w:r w:rsidRPr="00CD0136">
        <w:rPr>
          <w:rFonts w:hint="cs"/>
          <w:rtl/>
        </w:rPr>
        <w:t>یان‌های</w:t>
      </w:r>
      <w:r w:rsidRPr="00CD0136">
        <w:rPr>
          <w:rtl/>
        </w:rPr>
        <w:t xml:space="preserve"> تقر</w:t>
      </w:r>
      <w:r w:rsidRPr="00CD0136">
        <w:rPr>
          <w:rFonts w:hint="cs"/>
          <w:rtl/>
        </w:rPr>
        <w:t>یبی</w:t>
      </w:r>
      <w:r w:rsidRPr="00CD0136">
        <w:rPr>
          <w:rtl/>
        </w:rPr>
        <w:t xml:space="preserve"> </w:t>
      </w:r>
      <w:r w:rsidRPr="00CD0136">
        <w:rPr>
          <w:rFonts w:hint="cs"/>
          <w:rtl/>
        </w:rPr>
        <w:t>یا</w:t>
      </w:r>
      <w:r w:rsidRPr="00CD0136">
        <w:rPr>
          <w:rtl/>
        </w:rPr>
        <w:t xml:space="preserve"> تخم</w:t>
      </w:r>
      <w:r w:rsidRPr="00CD0136">
        <w:rPr>
          <w:rFonts w:hint="cs"/>
          <w:rtl/>
        </w:rPr>
        <w:t>ینی،</w:t>
      </w:r>
      <w:r w:rsidRPr="00CD0136">
        <w:rPr>
          <w:rtl/>
        </w:rPr>
        <w:t xml:space="preserve"> کاربرد عدد</w:t>
      </w:r>
      <w:r>
        <w:rPr>
          <w:rFonts w:hint="cs"/>
          <w:rtl/>
        </w:rPr>
        <w:t>،</w:t>
      </w:r>
      <w:r w:rsidRPr="00CD0136">
        <w:rPr>
          <w:rtl/>
        </w:rPr>
        <w:t xml:space="preserve"> گونه‌ا</w:t>
      </w:r>
      <w:r w:rsidRPr="00CD0136">
        <w:rPr>
          <w:rFonts w:hint="cs"/>
          <w:rtl/>
        </w:rPr>
        <w:t>ی</w:t>
      </w:r>
      <w:r w:rsidRPr="00CD0136">
        <w:rPr>
          <w:rtl/>
        </w:rPr>
        <w:t xml:space="preserve"> از دقت را نشان </w:t>
      </w:r>
      <w:r w:rsidRPr="00CD0136">
        <w:rPr>
          <w:rFonts w:hint="cs"/>
          <w:rtl/>
        </w:rPr>
        <w:t>می‌دهد</w:t>
      </w:r>
      <w:r w:rsidRPr="00CD0136">
        <w:rPr>
          <w:rtl/>
        </w:rPr>
        <w:t xml:space="preserve"> که برا</w:t>
      </w:r>
      <w:r w:rsidRPr="00CD0136">
        <w:rPr>
          <w:rFonts w:hint="cs"/>
          <w:rtl/>
        </w:rPr>
        <w:t>ی</w:t>
      </w:r>
      <w:r w:rsidRPr="00CD0136">
        <w:rPr>
          <w:rtl/>
        </w:rPr>
        <w:t xml:space="preserve"> ا</w:t>
      </w:r>
      <w:r w:rsidRPr="00CD0136">
        <w:rPr>
          <w:rFonts w:hint="cs"/>
          <w:rtl/>
        </w:rPr>
        <w:t>ین‌</w:t>
      </w:r>
      <w:r>
        <w:rPr>
          <w:rFonts w:hint="cs"/>
          <w:rtl/>
        </w:rPr>
        <w:t xml:space="preserve"> </w:t>
      </w:r>
      <w:r w:rsidRPr="00CD0136">
        <w:rPr>
          <w:rtl/>
        </w:rPr>
        <w:t>کم</w:t>
      </w:r>
      <w:r w:rsidRPr="00CD0136">
        <w:rPr>
          <w:rFonts w:hint="cs"/>
          <w:rtl/>
        </w:rPr>
        <w:t>یت‌ها</w:t>
      </w:r>
      <w:r w:rsidRPr="00CD0136">
        <w:rPr>
          <w:rtl/>
        </w:rPr>
        <w:t xml:space="preserve"> خوب ن</w:t>
      </w:r>
      <w:r w:rsidRPr="00CD0136">
        <w:rPr>
          <w:rFonts w:hint="cs"/>
          <w:rtl/>
        </w:rPr>
        <w:t>یست</w:t>
      </w:r>
      <w:r w:rsidRPr="00CD0136">
        <w:rPr>
          <w:rtl/>
        </w:rPr>
        <w:t>.</w:t>
      </w:r>
    </w:p>
    <w:p w:rsidR="00A374AE" w:rsidRPr="000D62AF" w:rsidRDefault="00A374AE" w:rsidP="00A374AE">
      <w:pPr>
        <w:pStyle w:val="0P1normal"/>
        <w:spacing w:line="235" w:lineRule="auto"/>
        <w:rPr>
          <w:rtl/>
        </w:rPr>
      </w:pPr>
      <w:r>
        <w:rPr>
          <w:rFonts w:hint="cs"/>
          <w:rtl/>
        </w:rPr>
        <w:t>عددهای</w:t>
      </w:r>
      <w:r w:rsidRPr="000D62AF">
        <w:rPr>
          <w:rtl/>
        </w:rPr>
        <w:t xml:space="preserve"> اعشار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کوچک‌تر از </w:t>
      </w:r>
      <w:r w:rsidRPr="000D62AF">
        <w:rPr>
          <w:rFonts w:hint="cs"/>
          <w:rtl/>
        </w:rPr>
        <w:t>ی</w:t>
      </w:r>
      <w:r w:rsidRPr="000D62AF">
        <w:rPr>
          <w:rtl/>
        </w:rPr>
        <w:t>ک، با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د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با</w:t>
      </w:r>
      <w:r w:rsidRPr="000D62AF">
        <w:rPr>
          <w:rtl/>
        </w:rPr>
        <w:t xml:space="preserve"> 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ک صفر </w:t>
      </w:r>
      <w:r>
        <w:rPr>
          <w:rtl/>
        </w:rPr>
        <w:t>پیش</w:t>
      </w:r>
      <w:r w:rsidRPr="000D62AF">
        <w:rPr>
          <w:rtl/>
        </w:rPr>
        <w:t xml:space="preserve"> از </w:t>
      </w:r>
      <w:r>
        <w:rPr>
          <w:rFonts w:hint="cs"/>
          <w:rtl/>
        </w:rPr>
        <w:t>نشانۀ</w:t>
      </w:r>
      <w:r w:rsidRPr="000D62AF">
        <w:rPr>
          <w:rtl/>
        </w:rPr>
        <w:t xml:space="preserve"> اعشار نوشته شوند. ا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ن</w:t>
      </w:r>
      <w:r w:rsidRPr="000D62AF">
        <w:rPr>
          <w:rtl/>
        </w:rPr>
        <w:t xml:space="preserve"> کار </w:t>
      </w:r>
      <w:r>
        <w:rPr>
          <w:rFonts w:hint="cs"/>
          <w:rtl/>
        </w:rPr>
        <w:t>لغزش</w:t>
      </w:r>
      <w:r w:rsidRPr="000D62AF">
        <w:rPr>
          <w:rtl/>
        </w:rPr>
        <w:t xml:space="preserve"> در </w:t>
      </w:r>
      <w:r w:rsidRPr="000D62AF">
        <w:rPr>
          <w:rFonts w:hint="eastAsia"/>
          <w:rtl/>
        </w:rPr>
        <w:t>خواندن</w:t>
      </w:r>
      <w:r>
        <w:rPr>
          <w:rFonts w:hint="cs"/>
          <w:rtl/>
        </w:rPr>
        <w:t xml:space="preserve"> (یا تایپ)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را</w:t>
      </w:r>
      <w:r>
        <w:rPr>
          <w:rFonts w:hint="cs"/>
          <w:rtl/>
        </w:rPr>
        <w:t xml:space="preserve"> </w:t>
      </w:r>
      <w:r w:rsidRPr="000D62AF">
        <w:rPr>
          <w:rtl/>
        </w:rPr>
        <w:t>کاهش م</w:t>
      </w:r>
      <w:r w:rsidRPr="000D62AF">
        <w:rPr>
          <w:rFonts w:hint="cs"/>
          <w:rtl/>
        </w:rPr>
        <w:t>ی‌</w:t>
      </w:r>
      <w:r w:rsidRPr="000D62AF">
        <w:rPr>
          <w:rFonts w:hint="eastAsia"/>
          <w:rtl/>
        </w:rPr>
        <w:t>دهد</w:t>
      </w:r>
      <w:r w:rsidRPr="000D62AF">
        <w:rPr>
          <w:rtl/>
        </w:rPr>
        <w:t xml:space="preserve">. </w:t>
      </w:r>
      <w:r>
        <w:rPr>
          <w:rFonts w:hint="cs"/>
          <w:rtl/>
        </w:rPr>
        <w:t>عددها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نبا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د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هم</w:t>
      </w:r>
      <w:r w:rsidRPr="001D5416">
        <w:rPr>
          <w:rtl/>
        </w:rPr>
        <w:t>‌</w:t>
      </w:r>
      <w:r w:rsidRPr="000D62AF">
        <w:rPr>
          <w:rtl/>
        </w:rPr>
        <w:t xml:space="preserve">زمان با عدد و </w:t>
      </w:r>
      <w:r>
        <w:rPr>
          <w:rFonts w:hint="cs"/>
          <w:rtl/>
        </w:rPr>
        <w:t>حرف</w:t>
      </w:r>
      <w:r w:rsidRPr="000D62AF">
        <w:rPr>
          <w:rtl/>
        </w:rPr>
        <w:t xml:space="preserve"> نوشته شوند (</w:t>
      </w:r>
      <w:proofErr w:type="spellStart"/>
      <w:r w:rsidRPr="000D62AF">
        <w:t>Ulman</w:t>
      </w:r>
      <w:proofErr w:type="spellEnd"/>
      <w:r w:rsidRPr="00227C42">
        <w:t xml:space="preserve"> </w:t>
      </w:r>
      <w:r w:rsidRPr="000D62AF">
        <w:t>and</w:t>
      </w:r>
      <w:r w:rsidRPr="00227C42">
        <w:t xml:space="preserve"> </w:t>
      </w:r>
      <w:r w:rsidRPr="000D62AF">
        <w:t>Gould</w:t>
      </w:r>
      <w:r w:rsidRPr="00227C42">
        <w:t xml:space="preserve"> </w:t>
      </w:r>
      <w:r w:rsidRPr="000D62AF">
        <w:t>1959,</w:t>
      </w:r>
      <w:r w:rsidRPr="00227C42">
        <w:t xml:space="preserve"> </w:t>
      </w:r>
      <w:r w:rsidRPr="000D62AF">
        <w:t>189-192</w:t>
      </w:r>
      <w:r w:rsidRPr="000D62AF">
        <w:rPr>
          <w:rtl/>
        </w:rPr>
        <w:t>).</w:t>
      </w:r>
      <w:r>
        <w:rPr>
          <w:rFonts w:hint="cs"/>
          <w:rtl/>
        </w:rPr>
        <w:t xml:space="preserve"> هنگامی که عددهای اعشاری در یک متن، اندک باشند، می‌توان آن‌ها را با حرف نیز نوشت.</w:t>
      </w:r>
    </w:p>
    <w:p w:rsidR="00A374AE" w:rsidRDefault="00A374AE" w:rsidP="00A374AE">
      <w:pPr>
        <w:pStyle w:val="0P1normal"/>
        <w:spacing w:line="235" w:lineRule="auto"/>
        <w:rPr>
          <w:rtl/>
        </w:rPr>
      </w:pPr>
      <w:r w:rsidRPr="000D62AF">
        <w:rPr>
          <w:rtl/>
        </w:rPr>
        <w:lastRenderedPageBreak/>
        <w:t>برا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</w:t>
      </w:r>
      <w:r>
        <w:rPr>
          <w:rFonts w:hint="cs"/>
          <w:rtl/>
        </w:rPr>
        <w:t>نوشتن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درصد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در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متن،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بدون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توجه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به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ارزش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عدد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آن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با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د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تر</w:t>
      </w:r>
      <w:r w:rsidRPr="000D62AF">
        <w:rPr>
          <w:rtl/>
        </w:rPr>
        <w:t>ک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ب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عدد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با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واژ</w:t>
      </w:r>
      <w:r w:rsidRPr="000D62AF">
        <w:rPr>
          <w:rFonts w:hint="cs"/>
          <w:rtl/>
        </w:rPr>
        <w:t>ۀ</w:t>
      </w:r>
      <w:r w:rsidRPr="000D62AF">
        <w:rPr>
          <w:rtl/>
        </w:rPr>
        <w:t xml:space="preserve"> «درصد»</w:t>
      </w:r>
      <w:r>
        <w:rPr>
          <w:rFonts w:hint="cs"/>
          <w:rtl/>
        </w:rPr>
        <w:t xml:space="preserve"> و بدون فاصله</w:t>
      </w:r>
      <w:r w:rsidRPr="000D62AF">
        <w:rPr>
          <w:rtl/>
        </w:rPr>
        <w:t xml:space="preserve"> </w:t>
      </w:r>
      <w:r>
        <w:rPr>
          <w:rFonts w:hint="cs"/>
          <w:rtl/>
        </w:rPr>
        <w:t>به‌کار رود (مانند 5درصد)</w:t>
      </w:r>
      <w:r w:rsidRPr="000D62AF">
        <w:rPr>
          <w:rtl/>
        </w:rPr>
        <w:t xml:space="preserve">. </w:t>
      </w:r>
      <w:r>
        <w:rPr>
          <w:rFonts w:hint="cs"/>
          <w:rtl/>
        </w:rPr>
        <w:t>عددهای</w:t>
      </w:r>
      <w:r w:rsidRPr="000D62AF">
        <w:rPr>
          <w:rtl/>
        </w:rPr>
        <w:t xml:space="preserve"> اعشار</w:t>
      </w:r>
      <w:r w:rsidRPr="000D62AF">
        <w:rPr>
          <w:rFonts w:hint="cs"/>
          <w:rtl/>
        </w:rPr>
        <w:t>ی</w:t>
      </w:r>
      <w:r>
        <w:rPr>
          <w:rFonts w:hint="cs"/>
          <w:rtl/>
        </w:rPr>
        <w:t>، چه کوچک و چه بزرگ</w:t>
      </w:r>
      <w:r w:rsidRPr="000D62AF">
        <w:rPr>
          <w:rtl/>
        </w:rPr>
        <w:t xml:space="preserve"> و کسرها </w:t>
      </w:r>
      <w:r>
        <w:rPr>
          <w:rFonts w:hint="cs"/>
          <w:rtl/>
        </w:rPr>
        <w:t>اگر</w:t>
      </w:r>
      <w:r w:rsidRPr="000D62AF">
        <w:rPr>
          <w:rtl/>
        </w:rPr>
        <w:t xml:space="preserve"> بزرگ 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ا</w:t>
      </w:r>
      <w:r w:rsidRPr="000D62AF">
        <w:rPr>
          <w:rtl/>
        </w:rPr>
        <w:t xml:space="preserve"> پ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چ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ده</w:t>
      </w:r>
      <w:r w:rsidRPr="000D62AF">
        <w:rPr>
          <w:rtl/>
        </w:rPr>
        <w:t xml:space="preserve"> باشند، با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د</w:t>
      </w:r>
      <w:r w:rsidRPr="000D62AF">
        <w:rPr>
          <w:rtl/>
        </w:rPr>
        <w:t xml:space="preserve"> با عدد </w:t>
      </w:r>
      <w:r>
        <w:rPr>
          <w:rFonts w:hint="cs"/>
          <w:rtl/>
        </w:rPr>
        <w:t>نوشته</w:t>
      </w:r>
      <w:r w:rsidRPr="000D62AF">
        <w:rPr>
          <w:rtl/>
        </w:rPr>
        <w:t xml:space="preserve"> شوند. اگر هر وجه از</w:t>
      </w:r>
      <w:r>
        <w:rPr>
          <w:rFonts w:hint="cs"/>
          <w:rtl/>
        </w:rPr>
        <w:t xml:space="preserve"> یک</w:t>
      </w:r>
      <w:r w:rsidRPr="000D62AF">
        <w:rPr>
          <w:rtl/>
        </w:rPr>
        <w:t xml:space="preserve"> کسر، عدد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</w:t>
      </w:r>
      <w:r w:rsidRPr="000D62AF">
        <w:rPr>
          <w:rFonts w:hint="cs"/>
          <w:rtl/>
        </w:rPr>
        <w:t>ی</w:t>
      </w:r>
      <w:r w:rsidRPr="000D62AF">
        <w:rPr>
          <w:rtl/>
        </w:rPr>
        <w:t>ک</w:t>
      </w:r>
      <w:r>
        <w:rPr>
          <w:rFonts w:hint="cs"/>
          <w:rtl/>
        </w:rPr>
        <w:t>‌واژه‌ای باشد</w:t>
      </w:r>
      <w:r w:rsidRPr="000D62AF">
        <w:rPr>
          <w:rtl/>
        </w:rPr>
        <w:t>، م</w:t>
      </w:r>
      <w:r w:rsidRPr="000D62AF">
        <w:rPr>
          <w:rFonts w:hint="cs"/>
          <w:rtl/>
        </w:rPr>
        <w:t>ی‌</w:t>
      </w:r>
      <w:r w:rsidRPr="000D62AF">
        <w:rPr>
          <w:rFonts w:hint="eastAsia"/>
          <w:rtl/>
        </w:rPr>
        <w:t>توان</w:t>
      </w:r>
      <w:r w:rsidRPr="000D62AF">
        <w:rPr>
          <w:rtl/>
        </w:rPr>
        <w:t xml:space="preserve"> </w:t>
      </w:r>
      <w:r>
        <w:rPr>
          <w:rFonts w:hint="cs"/>
          <w:rtl/>
        </w:rPr>
        <w:t xml:space="preserve">آن </w:t>
      </w:r>
      <w:r w:rsidRPr="000D62AF">
        <w:rPr>
          <w:rtl/>
        </w:rPr>
        <w:t xml:space="preserve">کسر را با حرف نوشت. </w:t>
      </w:r>
      <w:r>
        <w:rPr>
          <w:rFonts w:hint="cs"/>
          <w:rtl/>
        </w:rPr>
        <w:t>هنگامی‌که</w:t>
      </w:r>
      <w:r w:rsidRPr="000D62AF">
        <w:rPr>
          <w:rtl/>
        </w:rPr>
        <w:t xml:space="preserve"> مقدار</w:t>
      </w:r>
      <w:r w:rsidRPr="000D62AF">
        <w:rPr>
          <w:rFonts w:hint="cs"/>
          <w:rtl/>
        </w:rPr>
        <w:t>ی</w:t>
      </w:r>
      <w:r w:rsidRPr="000D62AF">
        <w:rPr>
          <w:rtl/>
        </w:rPr>
        <w:t>، هم عدد و هم کسر</w:t>
      </w:r>
      <w:r>
        <w:rPr>
          <w:rFonts w:hint="cs"/>
          <w:rtl/>
        </w:rPr>
        <w:t xml:space="preserve"> داشته</w:t>
      </w:r>
      <w:r w:rsidRPr="000D62AF">
        <w:rPr>
          <w:rtl/>
        </w:rPr>
        <w:t xml:space="preserve"> باشد، </w:t>
      </w:r>
      <w:r>
        <w:rPr>
          <w:rFonts w:hint="cs"/>
          <w:rtl/>
        </w:rPr>
        <w:t>همۀ</w:t>
      </w:r>
      <w:r w:rsidRPr="000D62AF">
        <w:rPr>
          <w:rtl/>
        </w:rPr>
        <w:t xml:space="preserve"> آن مقدار بدون توجه به ارزش آن با عدد </w:t>
      </w:r>
      <w:r>
        <w:rPr>
          <w:rFonts w:hint="cs"/>
          <w:rtl/>
        </w:rPr>
        <w:t>نوشته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م</w:t>
      </w:r>
      <w:r w:rsidRPr="000D62AF">
        <w:rPr>
          <w:rFonts w:hint="cs"/>
          <w:rtl/>
        </w:rPr>
        <w:t>ی‌</w:t>
      </w:r>
      <w:r w:rsidRPr="000D62AF">
        <w:rPr>
          <w:rFonts w:hint="eastAsia"/>
          <w:rtl/>
        </w:rPr>
        <w:t>شود</w:t>
      </w:r>
      <w:r w:rsidRPr="000D62AF">
        <w:rPr>
          <w:rtl/>
        </w:rPr>
        <w:t xml:space="preserve"> (</w:t>
      </w:r>
      <w:r>
        <w:t>American Management Association</w:t>
      </w:r>
      <w:r w:rsidRPr="00227C42">
        <w:t xml:space="preserve"> </w:t>
      </w:r>
      <w:r w:rsidRPr="000D62AF">
        <w:t>199</w:t>
      </w:r>
      <w:r>
        <w:t>6</w:t>
      </w:r>
      <w:r w:rsidRPr="000D62AF">
        <w:t>,</w:t>
      </w:r>
      <w:r w:rsidRPr="00227C42">
        <w:t xml:space="preserve"> </w:t>
      </w:r>
      <w:r w:rsidRPr="000D62AF">
        <w:t>126-131</w:t>
      </w:r>
      <w:r w:rsidRPr="000D62AF">
        <w:rPr>
          <w:rtl/>
        </w:rPr>
        <w:t>).</w:t>
      </w:r>
    </w:p>
    <w:p w:rsidR="00A374AE" w:rsidRPr="000D62AF" w:rsidRDefault="00A374AE" w:rsidP="00A374AE">
      <w:pPr>
        <w:pStyle w:val="0P1normal"/>
        <w:spacing w:line="235" w:lineRule="auto"/>
        <w:rPr>
          <w:rtl/>
        </w:rPr>
      </w:pPr>
      <w:r w:rsidRPr="000D62AF">
        <w:rPr>
          <w:rtl/>
        </w:rPr>
        <w:t>صورت کسر با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د</w:t>
      </w:r>
      <w:r w:rsidRPr="000D62AF">
        <w:rPr>
          <w:rtl/>
        </w:rPr>
        <w:t xml:space="preserve"> با خط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که </w:t>
      </w:r>
      <w:r>
        <w:rPr>
          <w:rFonts w:hint="cs"/>
          <w:rtl/>
        </w:rPr>
        <w:t>اندازۀ</w:t>
      </w:r>
      <w:r w:rsidRPr="000D62AF">
        <w:rPr>
          <w:rtl/>
        </w:rPr>
        <w:t xml:space="preserve"> آن برابر با </w:t>
      </w:r>
      <w:r>
        <w:rPr>
          <w:rFonts w:hint="cs"/>
          <w:rtl/>
        </w:rPr>
        <w:t>اندازۀ</w:t>
      </w:r>
      <w:r w:rsidRPr="000D62AF">
        <w:rPr>
          <w:rtl/>
        </w:rPr>
        <w:t xml:space="preserve"> بزرگ</w:t>
      </w:r>
      <w:r w:rsidRPr="001D5416">
        <w:rPr>
          <w:rtl/>
        </w:rPr>
        <w:t>‌</w:t>
      </w:r>
      <w:r w:rsidRPr="000D62AF">
        <w:rPr>
          <w:rtl/>
        </w:rPr>
        <w:t>تر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ن</w:t>
      </w:r>
      <w:r w:rsidRPr="000D62AF">
        <w:rPr>
          <w:rtl/>
        </w:rPr>
        <w:t xml:space="preserve"> عدد است، از مخرج کسر جدا شود. چنانچه لازم باشد کسر در متن گنجانده شود،</w:t>
      </w:r>
      <w:r>
        <w:rPr>
          <w:rFonts w:hint="cs"/>
          <w:rtl/>
        </w:rPr>
        <w:t xml:space="preserve"> اگر می‌شود</w:t>
      </w:r>
      <w:r w:rsidRPr="000D62AF">
        <w:rPr>
          <w:rtl/>
        </w:rPr>
        <w:t xml:space="preserve"> با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د</w:t>
      </w:r>
      <w:r w:rsidRPr="000D62AF">
        <w:rPr>
          <w:rtl/>
        </w:rPr>
        <w:t xml:space="preserve"> با </w:t>
      </w:r>
      <w:r>
        <w:rPr>
          <w:rFonts w:hint="cs"/>
          <w:rtl/>
        </w:rPr>
        <w:t>کاربرد</w:t>
      </w:r>
      <w:r w:rsidRPr="000D62AF">
        <w:rPr>
          <w:rtl/>
        </w:rPr>
        <w:t xml:space="preserve"> علامت «بک‌اسلش»</w:t>
      </w:r>
      <w:r w:rsidRPr="007E19BF">
        <w:rPr>
          <w:rStyle w:val="FootnoteReference"/>
          <w:rFonts w:cs="B Zar"/>
          <w:rtl/>
        </w:rPr>
        <w:footnoteReference w:id="2"/>
      </w:r>
      <w:r w:rsidRPr="007E19BF">
        <w:rPr>
          <w:rtl/>
        </w:rPr>
        <w:t xml:space="preserve"> </w:t>
      </w:r>
      <w:r w:rsidRPr="000D62AF">
        <w:rPr>
          <w:rtl/>
        </w:rPr>
        <w:t xml:space="preserve">(/) 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ا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توان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منف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،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آن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را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با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متن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در</w:t>
      </w:r>
      <w:r w:rsidRPr="000D62AF">
        <w:rPr>
          <w:rtl/>
        </w:rPr>
        <w:t xml:space="preserve"> </w:t>
      </w:r>
      <w:r w:rsidRPr="000D62AF">
        <w:rPr>
          <w:rFonts w:hint="cs"/>
          <w:rtl/>
        </w:rPr>
        <w:t>ی</w:t>
      </w:r>
      <w:r w:rsidRPr="000D62AF">
        <w:rPr>
          <w:rtl/>
        </w:rPr>
        <w:t>ک سطح قرار داد (</w:t>
      </w:r>
      <w:r w:rsidRPr="000D62AF">
        <w:t>International</w:t>
      </w:r>
      <w:r w:rsidRPr="00227C42">
        <w:t xml:space="preserve"> </w:t>
      </w:r>
      <w:r w:rsidRPr="000D62AF">
        <w:t>Organization</w:t>
      </w:r>
      <w:r w:rsidRPr="00227C42">
        <w:t xml:space="preserve"> </w:t>
      </w:r>
      <w:r w:rsidRPr="000D62AF">
        <w:t>for</w:t>
      </w:r>
      <w:r w:rsidRPr="00227C42">
        <w:t xml:space="preserve"> </w:t>
      </w:r>
      <w:r w:rsidRPr="000D62AF">
        <w:t>Standards</w:t>
      </w:r>
      <w:r w:rsidRPr="00227C42">
        <w:t xml:space="preserve"> </w:t>
      </w:r>
      <w:r w:rsidRPr="000D62AF">
        <w:t>1986</w:t>
      </w:r>
      <w:r w:rsidRPr="000D62AF">
        <w:rPr>
          <w:rtl/>
        </w:rPr>
        <w:t>).</w:t>
      </w:r>
    </w:p>
    <w:p w:rsidR="00A374AE" w:rsidRPr="000D62AF" w:rsidRDefault="00A374AE" w:rsidP="00A374AE">
      <w:pPr>
        <w:pStyle w:val="0P1normal"/>
        <w:spacing w:line="235" w:lineRule="auto"/>
        <w:rPr>
          <w:rtl/>
        </w:rPr>
      </w:pPr>
      <w:r>
        <w:rPr>
          <w:rFonts w:hint="cs"/>
          <w:rtl/>
        </w:rPr>
        <w:t>کاما</w:t>
      </w:r>
      <w:r w:rsidRPr="007E19BF">
        <w:rPr>
          <w:rStyle w:val="FootnoteReference"/>
          <w:rFonts w:cs="B Zar"/>
          <w:rtl/>
        </w:rPr>
        <w:footnoteReference w:id="3"/>
      </w:r>
      <w:r w:rsidRPr="000D62AF">
        <w:rPr>
          <w:rtl/>
        </w:rPr>
        <w:t xml:space="preserve"> برا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جداکردن گروه</w:t>
      </w:r>
      <w:r w:rsidRPr="001D5416">
        <w:rPr>
          <w:rtl/>
        </w:rPr>
        <w:t>‌</w:t>
      </w:r>
      <w:r w:rsidRPr="000D62AF">
        <w:rPr>
          <w:rtl/>
        </w:rPr>
        <w:t>ها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سه‌تا</w:t>
      </w:r>
      <w:r w:rsidRPr="000D62AF">
        <w:rPr>
          <w:rFonts w:hint="cs"/>
          <w:rtl/>
        </w:rPr>
        <w:t>یی</w:t>
      </w:r>
      <w:r w:rsidRPr="000D62AF">
        <w:rPr>
          <w:rtl/>
        </w:rPr>
        <w:t xml:space="preserve"> </w:t>
      </w:r>
      <w:r>
        <w:rPr>
          <w:rFonts w:hint="cs"/>
          <w:rtl/>
        </w:rPr>
        <w:t>رقم‌ها</w:t>
      </w:r>
      <w:r w:rsidRPr="000D62AF">
        <w:rPr>
          <w:rFonts w:hint="eastAsia"/>
          <w:rtl/>
        </w:rPr>
        <w:t>،</w:t>
      </w:r>
      <w:r w:rsidRPr="000D62AF">
        <w:rPr>
          <w:rtl/>
        </w:rPr>
        <w:t xml:space="preserve"> </w:t>
      </w:r>
      <w:r>
        <w:rPr>
          <w:rFonts w:hint="cs"/>
          <w:rtl/>
        </w:rPr>
        <w:t>هنگامی</w:t>
      </w:r>
      <w:r w:rsidRPr="000D62AF">
        <w:rPr>
          <w:rtl/>
        </w:rPr>
        <w:t xml:space="preserve"> </w:t>
      </w:r>
      <w:r>
        <w:rPr>
          <w:rFonts w:hint="cs"/>
          <w:rtl/>
        </w:rPr>
        <w:t>به‌کار می‌رود</w:t>
      </w:r>
      <w:r w:rsidRPr="000D62AF">
        <w:rPr>
          <w:rtl/>
        </w:rPr>
        <w:t xml:space="preserve"> که عدد</w:t>
      </w:r>
      <w:r>
        <w:rPr>
          <w:rFonts w:hint="cs"/>
          <w:rtl/>
        </w:rPr>
        <w:t>ی</w:t>
      </w:r>
      <w:r w:rsidRPr="000D62AF">
        <w:rPr>
          <w:rtl/>
        </w:rPr>
        <w:t xml:space="preserve"> ب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ش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از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هزار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باشد</w:t>
      </w:r>
      <w:r w:rsidRPr="000D62AF">
        <w:rPr>
          <w:rtl/>
        </w:rPr>
        <w:t xml:space="preserve">. </w:t>
      </w:r>
      <w:r w:rsidRPr="000D62AF">
        <w:rPr>
          <w:rFonts w:hint="eastAsia"/>
          <w:rtl/>
        </w:rPr>
        <w:t>برا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نوشتن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تار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خ</w:t>
      </w:r>
      <w:r w:rsidRPr="000D62AF">
        <w:rPr>
          <w:rtl/>
        </w:rPr>
        <w:t xml:space="preserve"> در متن، نام ماه و روز هفته با حرف و تار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خ</w:t>
      </w:r>
      <w:r w:rsidRPr="000D62AF">
        <w:rPr>
          <w:rtl/>
        </w:rPr>
        <w:t xml:space="preserve"> آن روز </w:t>
      </w:r>
      <w:r w:rsidRPr="000D62AF">
        <w:rPr>
          <w:rFonts w:hint="eastAsia"/>
          <w:rtl/>
        </w:rPr>
        <w:t>و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سال</w:t>
      </w:r>
      <w:r w:rsidRPr="000D62AF">
        <w:rPr>
          <w:rtl/>
        </w:rPr>
        <w:t xml:space="preserve"> آن با عدد نوشته م</w:t>
      </w:r>
      <w:r w:rsidRPr="000D62AF">
        <w:rPr>
          <w:rFonts w:hint="cs"/>
          <w:rtl/>
        </w:rPr>
        <w:t>ی‌</w:t>
      </w:r>
      <w:r w:rsidRPr="000D62AF">
        <w:rPr>
          <w:rFonts w:hint="eastAsia"/>
          <w:rtl/>
        </w:rPr>
        <w:t>شود</w:t>
      </w:r>
      <w:r w:rsidRPr="000D62AF">
        <w:rPr>
          <w:rtl/>
        </w:rPr>
        <w:t xml:space="preserve"> (مانند دوشنبه ۲۲</w:t>
      </w:r>
      <w:r>
        <w:rPr>
          <w:rFonts w:hint="cs"/>
          <w:rtl/>
        </w:rPr>
        <w:t xml:space="preserve"> </w:t>
      </w:r>
      <w:r w:rsidRPr="000D62AF">
        <w:rPr>
          <w:rtl/>
        </w:rPr>
        <w:t>بهمن</w:t>
      </w:r>
      <w:r>
        <w:rPr>
          <w:rFonts w:hint="cs"/>
          <w:rtl/>
        </w:rPr>
        <w:t xml:space="preserve"> </w:t>
      </w:r>
      <w:r w:rsidRPr="000D62AF">
        <w:rPr>
          <w:rtl/>
        </w:rPr>
        <w:t xml:space="preserve">۱۳۹۵). به‌عنوان </w:t>
      </w:r>
      <w:r w:rsidRPr="000D62AF">
        <w:rPr>
          <w:rFonts w:hint="cs"/>
          <w:rtl/>
        </w:rPr>
        <w:t>ی</w:t>
      </w:r>
      <w:r w:rsidRPr="000D62AF">
        <w:rPr>
          <w:rtl/>
        </w:rPr>
        <w:t>ک اصل</w:t>
      </w:r>
      <w:r w:rsidRPr="000D62AF">
        <w:rPr>
          <w:rFonts w:hint="eastAsia"/>
          <w:rtl/>
        </w:rPr>
        <w:t>،</w:t>
      </w:r>
      <w:r w:rsidRPr="000D62AF">
        <w:rPr>
          <w:rtl/>
        </w:rPr>
        <w:t xml:space="preserve"> </w:t>
      </w:r>
      <w:r>
        <w:rPr>
          <w:rFonts w:hint="cs"/>
          <w:rtl/>
        </w:rPr>
        <w:t>عددهای</w:t>
      </w:r>
      <w:r w:rsidRPr="000D62AF">
        <w:rPr>
          <w:rtl/>
        </w:rPr>
        <w:t xml:space="preserve"> کمتر از ده با حرف و ده و ب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شتر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از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آن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با</w:t>
      </w:r>
      <w:r w:rsidRPr="000D62AF">
        <w:rPr>
          <w:rtl/>
        </w:rPr>
        <w:t xml:space="preserve"> </w:t>
      </w:r>
      <w:r>
        <w:rPr>
          <w:rFonts w:hint="cs"/>
          <w:rtl/>
        </w:rPr>
        <w:t>رقم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نوشته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م</w:t>
      </w:r>
      <w:r w:rsidRPr="000D62AF">
        <w:rPr>
          <w:rFonts w:hint="cs"/>
          <w:rtl/>
        </w:rPr>
        <w:t>ی‌</w:t>
      </w:r>
      <w:r w:rsidRPr="000D62AF">
        <w:rPr>
          <w:rFonts w:hint="eastAsia"/>
          <w:rtl/>
        </w:rPr>
        <w:t>شوند</w:t>
      </w:r>
      <w:r w:rsidRPr="000D62AF">
        <w:rPr>
          <w:rtl/>
        </w:rPr>
        <w:t xml:space="preserve">. </w:t>
      </w:r>
      <w:r w:rsidRPr="000D62AF">
        <w:rPr>
          <w:rFonts w:hint="eastAsia"/>
          <w:rtl/>
        </w:rPr>
        <w:t>وقت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چند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ن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عدد</w:t>
      </w:r>
      <w:r w:rsidRPr="000D62AF">
        <w:rPr>
          <w:rtl/>
        </w:rPr>
        <w:t xml:space="preserve"> </w:t>
      </w:r>
      <w:r>
        <w:rPr>
          <w:rFonts w:hint="cs"/>
          <w:rtl/>
        </w:rPr>
        <w:t>در</w:t>
      </w:r>
      <w:r w:rsidRPr="000D62AF">
        <w:rPr>
          <w:rtl/>
        </w:rPr>
        <w:t xml:space="preserve"> </w:t>
      </w:r>
      <w:r w:rsidRPr="000D62AF">
        <w:rPr>
          <w:rFonts w:hint="cs"/>
          <w:rtl/>
        </w:rPr>
        <w:t>ی</w:t>
      </w:r>
      <w:r w:rsidRPr="000D62AF">
        <w:rPr>
          <w:rtl/>
        </w:rPr>
        <w:t>ک جمله باشند، نوشتن آن</w:t>
      </w:r>
      <w:r w:rsidRPr="001D5416">
        <w:rPr>
          <w:rtl/>
        </w:rPr>
        <w:t>‌</w:t>
      </w:r>
      <w:r w:rsidRPr="000D62AF">
        <w:rPr>
          <w:rtl/>
        </w:rPr>
        <w:t xml:space="preserve">ها با حرف </w:t>
      </w:r>
      <w:r w:rsidRPr="000D62AF">
        <w:rPr>
          <w:rFonts w:hint="cs"/>
          <w:rtl/>
        </w:rPr>
        <w:t>ی</w:t>
      </w:r>
      <w:r w:rsidRPr="000D62AF">
        <w:rPr>
          <w:rFonts w:hint="eastAsia"/>
          <w:rtl/>
        </w:rPr>
        <w:t>ا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عدد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به</w:t>
      </w:r>
      <w:r w:rsidRPr="000D62AF">
        <w:rPr>
          <w:rtl/>
        </w:rPr>
        <w:t xml:space="preserve"> </w:t>
      </w:r>
      <w:r w:rsidRPr="000D62AF">
        <w:rPr>
          <w:rFonts w:hint="eastAsia"/>
          <w:rtl/>
        </w:rPr>
        <w:t>ش</w:t>
      </w:r>
      <w:r w:rsidRPr="000D62AF">
        <w:rPr>
          <w:rtl/>
        </w:rPr>
        <w:t>کل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</w:t>
      </w:r>
      <w:r w:rsidRPr="000D62AF">
        <w:rPr>
          <w:rFonts w:hint="cs"/>
          <w:rtl/>
        </w:rPr>
        <w:t>ی</w:t>
      </w:r>
      <w:r w:rsidRPr="000D62AF">
        <w:rPr>
          <w:rtl/>
        </w:rPr>
        <w:t>کسان انجام م</w:t>
      </w:r>
      <w:r w:rsidRPr="000D62AF">
        <w:rPr>
          <w:rFonts w:hint="cs"/>
          <w:rtl/>
        </w:rPr>
        <w:t>ی‌</w:t>
      </w:r>
      <w:r w:rsidRPr="000D62AF">
        <w:rPr>
          <w:rFonts w:hint="eastAsia"/>
          <w:rtl/>
        </w:rPr>
        <w:t>شود</w:t>
      </w:r>
      <w:r w:rsidRPr="000D62AF">
        <w:rPr>
          <w:rtl/>
        </w:rPr>
        <w:t xml:space="preserve"> (</w:t>
      </w:r>
      <w:r>
        <w:t>American Management Association</w:t>
      </w:r>
      <w:r w:rsidRPr="00227C42">
        <w:t xml:space="preserve"> </w:t>
      </w:r>
      <w:r w:rsidRPr="000D62AF">
        <w:t>199</w:t>
      </w:r>
      <w:r>
        <w:t>6</w:t>
      </w:r>
      <w:r w:rsidRPr="000D62AF">
        <w:t>,</w:t>
      </w:r>
      <w:r w:rsidRPr="00227C42">
        <w:t xml:space="preserve"> </w:t>
      </w:r>
      <w:r w:rsidRPr="000D62AF">
        <w:t>126-131</w:t>
      </w:r>
      <w:r w:rsidRPr="000D62AF">
        <w:rPr>
          <w:rtl/>
        </w:rPr>
        <w:t>).</w:t>
      </w:r>
    </w:p>
    <w:p w:rsidR="000F1A4A" w:rsidRPr="0042699A" w:rsidRDefault="00A374AE" w:rsidP="00A374AE">
      <w:pPr>
        <w:pStyle w:val="00"/>
        <w:rPr>
          <w:rtl/>
        </w:rPr>
      </w:pPr>
      <w:r w:rsidRPr="00BD4652">
        <w:rPr>
          <w:rtl/>
        </w:rPr>
        <w:t>در</w:t>
      </w:r>
      <w:r>
        <w:rPr>
          <w:rFonts w:hint="cs"/>
          <w:rtl/>
        </w:rPr>
        <w:t>بارۀ عددهای</w:t>
      </w:r>
      <w:r>
        <w:rPr>
          <w:rtl/>
        </w:rPr>
        <w:t xml:space="preserve"> </w:t>
      </w:r>
      <w:r w:rsidRPr="00BD4652">
        <w:rPr>
          <w:rtl/>
        </w:rPr>
        <w:t>صحیحی</w:t>
      </w:r>
      <w:r>
        <w:rPr>
          <w:rtl/>
        </w:rPr>
        <w:t xml:space="preserve"> </w:t>
      </w:r>
      <w:r w:rsidRPr="00BD4652">
        <w:rPr>
          <w:rtl/>
        </w:rPr>
        <w:t>که</w:t>
      </w:r>
      <w:r>
        <w:rPr>
          <w:rtl/>
        </w:rPr>
        <w:t xml:space="preserve"> در </w:t>
      </w:r>
      <w:r w:rsidRPr="00BD4652">
        <w:rPr>
          <w:rtl/>
        </w:rPr>
        <w:t>متن</w:t>
      </w:r>
      <w:r>
        <w:rPr>
          <w:rtl/>
        </w:rPr>
        <w:t xml:space="preserve"> </w:t>
      </w:r>
      <w:r w:rsidRPr="00BD4652">
        <w:rPr>
          <w:rtl/>
        </w:rPr>
        <w:t>می‌آی</w:t>
      </w:r>
      <w:r>
        <w:rPr>
          <w:rFonts w:hint="cs"/>
          <w:rtl/>
        </w:rPr>
        <w:t>ن</w:t>
      </w:r>
      <w:r w:rsidRPr="00BD4652">
        <w:rPr>
          <w:rtl/>
        </w:rPr>
        <w:t>د، (</w:t>
      </w:r>
      <w:r>
        <w:rPr>
          <w:rFonts w:hint="cs"/>
          <w:rtl/>
        </w:rPr>
        <w:t>به‌جز</w:t>
      </w:r>
      <w:r>
        <w:rPr>
          <w:rtl/>
        </w:rPr>
        <w:t xml:space="preserve"> </w:t>
      </w:r>
      <w:r w:rsidRPr="00BD4652">
        <w:rPr>
          <w:rtl/>
        </w:rPr>
        <w:t>جدول‌ها</w:t>
      </w:r>
      <w:r>
        <w:rPr>
          <w:rtl/>
        </w:rPr>
        <w:t xml:space="preserve"> </w:t>
      </w:r>
      <w:r w:rsidRPr="00BD4652">
        <w:rPr>
          <w:rtl/>
        </w:rPr>
        <w:t>و</w:t>
      </w:r>
      <w:r>
        <w:rPr>
          <w:rtl/>
        </w:rPr>
        <w:t xml:space="preserve"> </w:t>
      </w:r>
      <w:r w:rsidRPr="00BD4652">
        <w:rPr>
          <w:rtl/>
        </w:rPr>
        <w:t>شکل‌ها) برای بخش‌هایی از متن که به زبان فارسی نوشته می‌شود</w:t>
      </w:r>
      <w:r>
        <w:rPr>
          <w:rFonts w:hint="cs"/>
          <w:rtl/>
        </w:rPr>
        <w:t>،</w:t>
      </w:r>
      <w:r w:rsidRPr="00BD4652">
        <w:rPr>
          <w:rtl/>
        </w:rPr>
        <w:t xml:space="preserve"> </w:t>
      </w:r>
      <w:r>
        <w:rPr>
          <w:rFonts w:hint="cs"/>
          <w:rtl/>
        </w:rPr>
        <w:t>عددهای</w:t>
      </w:r>
      <w:r w:rsidRPr="00BD4652">
        <w:rPr>
          <w:rtl/>
        </w:rPr>
        <w:t xml:space="preserve"> فارسی و برای بخش‌هایی از متن که به زبان دیگری نوشته می‌شود</w:t>
      </w:r>
      <w:r>
        <w:rPr>
          <w:rFonts w:hint="cs"/>
          <w:rtl/>
        </w:rPr>
        <w:t>،</w:t>
      </w:r>
      <w:r w:rsidRPr="00BD4652">
        <w:rPr>
          <w:rtl/>
        </w:rPr>
        <w:t xml:space="preserve"> </w:t>
      </w:r>
      <w:r>
        <w:rPr>
          <w:rFonts w:hint="cs"/>
          <w:rtl/>
        </w:rPr>
        <w:t xml:space="preserve">عددهای </w:t>
      </w:r>
      <w:r w:rsidRPr="00BD4652">
        <w:rPr>
          <w:rtl/>
        </w:rPr>
        <w:t xml:space="preserve">همان زبان </w:t>
      </w:r>
      <w:r>
        <w:rPr>
          <w:rFonts w:hint="cs"/>
          <w:rtl/>
        </w:rPr>
        <w:t>به‌کار می‌روند</w:t>
      </w:r>
      <w:r w:rsidRPr="00BD4652">
        <w:rPr>
          <w:rtl/>
        </w:rPr>
        <w:t>.</w:t>
      </w:r>
    </w:p>
    <w:p w:rsidR="00A0385B" w:rsidRPr="0042699A" w:rsidRDefault="00EB525E" w:rsidP="00EB525E">
      <w:pPr>
        <w:pStyle w:val="031-1-1"/>
        <w:rPr>
          <w:rFonts w:ascii="Times New Roman" w:eastAsiaTheme="minorHAnsi" w:hAnsi="Times New Roman"/>
          <w:szCs w:val="26"/>
          <w:rtl/>
        </w:rPr>
      </w:pPr>
      <w:bookmarkStart w:id="9" w:name="_Toc456038492"/>
      <w:r>
        <w:rPr>
          <w:rFonts w:hint="cs"/>
          <w:rtl/>
        </w:rPr>
        <w:t xml:space="preserve">3-1-1. </w:t>
      </w:r>
      <w:r w:rsidR="00A0385B" w:rsidRPr="0042699A">
        <w:rPr>
          <w:rFonts w:hint="cs"/>
          <w:rtl/>
        </w:rPr>
        <w:t>نگارش پانویس</w:t>
      </w:r>
      <w:bookmarkEnd w:id="9"/>
    </w:p>
    <w:p w:rsidR="00CC2338" w:rsidRDefault="00CC2338" w:rsidP="00CC2338">
      <w:pPr>
        <w:pStyle w:val="0P1normal"/>
        <w:rPr>
          <w:rtl/>
        </w:rPr>
      </w:pPr>
      <w:r w:rsidRPr="00BD4652">
        <w:rPr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پارسا</w:t>
      </w:r>
      <w:r>
        <w:rPr>
          <w:rtl/>
        </w:rPr>
        <w:t xml:space="preserve"> </w:t>
      </w:r>
      <w:r w:rsidRPr="00BD4652">
        <w:rPr>
          <w:rtl/>
        </w:rPr>
        <w:t>سه</w:t>
      </w:r>
      <w:r>
        <w:rPr>
          <w:rFonts w:hint="cs"/>
          <w:rtl/>
        </w:rPr>
        <w:t>‌گونه پانویس</w:t>
      </w:r>
      <w:r>
        <w:rPr>
          <w:rtl/>
        </w:rPr>
        <w:t xml:space="preserve"> </w:t>
      </w:r>
      <w:r w:rsidRPr="00BD4652">
        <w:rPr>
          <w:rtl/>
        </w:rPr>
        <w:t>بیشتر</w:t>
      </w:r>
      <w:r>
        <w:rPr>
          <w:rtl/>
        </w:rPr>
        <w:t xml:space="preserve"> </w:t>
      </w:r>
      <w:r w:rsidRPr="00BD4652"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ک</w:t>
      </w:r>
      <w:r w:rsidRPr="00BD4652">
        <w:rPr>
          <w:rtl/>
        </w:rPr>
        <w:t>ار می‌رو</w:t>
      </w:r>
      <w:r>
        <w:rPr>
          <w:rFonts w:hint="cs"/>
          <w:rtl/>
        </w:rPr>
        <w:t>ن</w:t>
      </w:r>
      <w:r w:rsidRPr="00BD4652">
        <w:rPr>
          <w:rtl/>
        </w:rPr>
        <w:t>د:</w:t>
      </w:r>
    </w:p>
    <w:p w:rsidR="00CC2338" w:rsidRPr="00D13C32" w:rsidRDefault="00CC2338" w:rsidP="00CC2338">
      <w:pPr>
        <w:pStyle w:val="0Pnumbering"/>
        <w:numPr>
          <w:ilvl w:val="0"/>
          <w:numId w:val="15"/>
        </w:numPr>
        <w:ind w:left="357" w:hanging="357"/>
        <w:rPr>
          <w:rtl/>
        </w:rPr>
      </w:pPr>
      <w:r w:rsidRPr="00D13C32">
        <w:rPr>
          <w:rtl/>
        </w:rPr>
        <w:t>توض</w:t>
      </w:r>
      <w:r w:rsidRPr="00D13C32">
        <w:rPr>
          <w:rFonts w:hint="cs"/>
          <w:rtl/>
        </w:rPr>
        <w:t>یحی</w:t>
      </w:r>
      <w:r w:rsidRPr="00D13C32">
        <w:rPr>
          <w:rtl/>
        </w:rPr>
        <w:t xml:space="preserve"> (</w:t>
      </w:r>
      <w:r w:rsidRPr="00D13C32">
        <w:rPr>
          <w:rFonts w:hint="cs"/>
          <w:rtl/>
        </w:rPr>
        <w:t>برای</w:t>
      </w:r>
      <w:r w:rsidRPr="00D13C32">
        <w:rPr>
          <w:rtl/>
        </w:rPr>
        <w:t xml:space="preserve"> توض</w:t>
      </w:r>
      <w:r w:rsidRPr="00D13C32">
        <w:rPr>
          <w:rFonts w:hint="cs"/>
          <w:rtl/>
        </w:rPr>
        <w:t>یحی</w:t>
      </w:r>
      <w:r w:rsidRPr="00D13C32">
        <w:rPr>
          <w:rtl/>
        </w:rPr>
        <w:t xml:space="preserve"> افزون</w:t>
      </w:r>
      <w:r>
        <w:rPr>
          <w:rFonts w:hint="cs"/>
          <w:rtl/>
        </w:rPr>
        <w:t xml:space="preserve"> </w:t>
      </w:r>
      <w:r w:rsidRPr="00D13C32">
        <w:rPr>
          <w:rtl/>
        </w:rPr>
        <w:t>بر متن)؛</w:t>
      </w:r>
    </w:p>
    <w:p w:rsidR="00CC2338" w:rsidRPr="00D13C32" w:rsidRDefault="00CC2338" w:rsidP="00CC2338">
      <w:pPr>
        <w:pStyle w:val="0Pnumbering"/>
        <w:rPr>
          <w:rtl/>
        </w:rPr>
      </w:pPr>
      <w:r w:rsidRPr="00D13C32">
        <w:rPr>
          <w:rtl/>
        </w:rPr>
        <w:lastRenderedPageBreak/>
        <w:t>ترجمه‌ا</w:t>
      </w:r>
      <w:r w:rsidRPr="00D13C32">
        <w:rPr>
          <w:rFonts w:hint="cs"/>
          <w:rtl/>
        </w:rPr>
        <w:t>ی</w:t>
      </w:r>
      <w:r w:rsidRPr="00D13C32">
        <w:rPr>
          <w:rtl/>
        </w:rPr>
        <w:t xml:space="preserve"> (</w:t>
      </w:r>
      <w:r w:rsidRPr="00D13C32">
        <w:rPr>
          <w:rFonts w:hint="cs"/>
          <w:rtl/>
        </w:rPr>
        <w:t>برای</w:t>
      </w:r>
      <w:r w:rsidRPr="00D13C32">
        <w:rPr>
          <w:rtl/>
        </w:rPr>
        <w:t xml:space="preserve"> آوردن برابرنهادة </w:t>
      </w:r>
      <w:r w:rsidRPr="00D13C32">
        <w:rPr>
          <w:rFonts w:hint="cs"/>
          <w:rtl/>
        </w:rPr>
        <w:t>یک</w:t>
      </w:r>
      <w:r w:rsidRPr="00D13C32">
        <w:rPr>
          <w:rtl/>
        </w:rPr>
        <w:t xml:space="preserve"> واژه به زبان د</w:t>
      </w:r>
      <w:r w:rsidRPr="00D13C32">
        <w:rPr>
          <w:rFonts w:hint="cs"/>
          <w:rtl/>
        </w:rPr>
        <w:t>یگر</w:t>
      </w:r>
      <w:r w:rsidRPr="00D13C32">
        <w:rPr>
          <w:rtl/>
        </w:rPr>
        <w:t>)؛</w:t>
      </w:r>
    </w:p>
    <w:p w:rsidR="00CC2338" w:rsidRPr="00D13C32" w:rsidRDefault="00CC2338" w:rsidP="00CC2338">
      <w:pPr>
        <w:pStyle w:val="0Pnumbering"/>
        <w:rPr>
          <w:rtl/>
        </w:rPr>
      </w:pPr>
      <w:r w:rsidRPr="00D13C32">
        <w:rPr>
          <w:rtl/>
        </w:rPr>
        <w:t>آوانو</w:t>
      </w:r>
      <w:r w:rsidRPr="00D13C32">
        <w:rPr>
          <w:rFonts w:hint="cs"/>
          <w:rtl/>
        </w:rPr>
        <w:t>یسی</w:t>
      </w:r>
      <w:r w:rsidRPr="00D13C32">
        <w:rPr>
          <w:rtl/>
        </w:rPr>
        <w:t xml:space="preserve"> </w:t>
      </w:r>
      <w:r w:rsidRPr="00D13C32">
        <w:rPr>
          <w:rFonts w:hint="cs"/>
          <w:rtl/>
        </w:rPr>
        <w:t>یا</w:t>
      </w:r>
      <w:r w:rsidRPr="00D13C32">
        <w:rPr>
          <w:rtl/>
        </w:rPr>
        <w:t xml:space="preserve"> گو</w:t>
      </w:r>
      <w:r w:rsidRPr="00D13C32">
        <w:rPr>
          <w:rFonts w:hint="cs"/>
          <w:rtl/>
        </w:rPr>
        <w:t>یش</w:t>
      </w:r>
      <w:r w:rsidRPr="00D13C32">
        <w:rPr>
          <w:rtl/>
        </w:rPr>
        <w:t xml:space="preserve"> </w:t>
      </w:r>
      <w:r w:rsidRPr="00D13C32">
        <w:rPr>
          <w:rFonts w:hint="cs"/>
          <w:rtl/>
        </w:rPr>
        <w:t>یک</w:t>
      </w:r>
      <w:r w:rsidRPr="00D13C32">
        <w:rPr>
          <w:rtl/>
        </w:rPr>
        <w:t xml:space="preserve"> واژه.</w:t>
      </w:r>
    </w:p>
    <w:p w:rsidR="00CC2338" w:rsidRPr="00040219" w:rsidRDefault="00CC2338" w:rsidP="00CC2338">
      <w:pPr>
        <w:pStyle w:val="0P1normal"/>
        <w:rPr>
          <w:rtl/>
        </w:rPr>
      </w:pPr>
      <w:r w:rsidRPr="00BD4652">
        <w:rPr>
          <w:rtl/>
        </w:rPr>
        <w:t>هر</w:t>
      </w:r>
      <w:r>
        <w:rPr>
          <w:rtl/>
        </w:rPr>
        <w:t xml:space="preserve"> </w:t>
      </w:r>
      <w:r w:rsidRPr="00BD4652">
        <w:rPr>
          <w:rtl/>
        </w:rPr>
        <w:t>سه</w:t>
      </w:r>
      <w:r>
        <w:rPr>
          <w:rFonts w:hint="cs"/>
          <w:rtl/>
        </w:rPr>
        <w:t>‌</w:t>
      </w:r>
      <w:r>
        <w:rPr>
          <w:rtl/>
        </w:rPr>
        <w:t xml:space="preserve">گونه </w:t>
      </w:r>
      <w:r w:rsidRPr="00BD4652">
        <w:rPr>
          <w:rtl/>
        </w:rPr>
        <w:t>پانویس</w:t>
      </w:r>
      <w:r>
        <w:rPr>
          <w:rtl/>
        </w:rPr>
        <w:t xml:space="preserve"> </w:t>
      </w:r>
      <w:r w:rsidRPr="00BD4652">
        <w:rPr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همۀ</w:t>
      </w:r>
      <w:r w:rsidRPr="00BD4652">
        <w:rPr>
          <w:rtl/>
        </w:rPr>
        <w:t xml:space="preserve"> متن </w:t>
      </w:r>
      <w:r>
        <w:rPr>
          <w:rFonts w:hint="cs"/>
          <w:rtl/>
        </w:rPr>
        <w:t>پارسا</w:t>
      </w:r>
      <w:r>
        <w:rPr>
          <w:rtl/>
        </w:rPr>
        <w:t xml:space="preserve"> </w:t>
      </w:r>
      <w:r w:rsidRPr="000D62AF"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 w:rsidRPr="000D62AF">
        <w:rPr>
          <w:rFonts w:hint="cs"/>
          <w:rtl/>
        </w:rPr>
        <w:t>نخستین</w:t>
      </w:r>
      <w:r>
        <w:rPr>
          <w:rtl/>
        </w:rPr>
        <w:t xml:space="preserve"> </w:t>
      </w:r>
      <w:r w:rsidRPr="000D62AF">
        <w:rPr>
          <w:rFonts w:hint="cs"/>
          <w:rtl/>
        </w:rPr>
        <w:t>باری</w:t>
      </w:r>
      <w:r>
        <w:rPr>
          <w:rFonts w:hint="cs"/>
          <w:rtl/>
        </w:rPr>
        <w:t xml:space="preserve"> می‌آیند </w:t>
      </w:r>
      <w:r w:rsidRPr="00040219">
        <w:rPr>
          <w:rtl/>
        </w:rPr>
        <w:t>که</w:t>
      </w:r>
      <w:r>
        <w:rPr>
          <w:rtl/>
        </w:rPr>
        <w:t xml:space="preserve"> </w:t>
      </w:r>
      <w:r>
        <w:rPr>
          <w:rFonts w:hint="cs"/>
          <w:rtl/>
        </w:rPr>
        <w:t xml:space="preserve">در متن </w:t>
      </w:r>
      <w:r w:rsidRPr="00040219">
        <w:rPr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 xml:space="preserve">هریک از </w:t>
      </w:r>
      <w:r w:rsidRPr="00040219">
        <w:rPr>
          <w:rtl/>
        </w:rPr>
        <w:t>آن</w:t>
      </w:r>
      <w:r>
        <w:rPr>
          <w:rFonts w:hint="cs"/>
          <w:rtl/>
        </w:rPr>
        <w:t>‌ها</w:t>
      </w:r>
      <w:r>
        <w:rPr>
          <w:rtl/>
        </w:rPr>
        <w:t xml:space="preserve"> </w:t>
      </w:r>
      <w:r w:rsidRPr="00040219">
        <w:rPr>
          <w:rtl/>
        </w:rPr>
        <w:t>اشاره می‌شود.</w:t>
      </w:r>
    </w:p>
    <w:p w:rsidR="00CC2338" w:rsidRDefault="00CC2338" w:rsidP="00CC2338">
      <w:pPr>
        <w:pStyle w:val="0P1normal"/>
        <w:rPr>
          <w:rtl/>
        </w:rPr>
      </w:pPr>
      <w:r>
        <w:rPr>
          <w:rFonts w:hint="cs"/>
          <w:rtl/>
        </w:rPr>
        <w:t>شمارۀ</w:t>
      </w:r>
      <w:r w:rsidRPr="00BD4652">
        <w:rPr>
          <w:rtl/>
        </w:rPr>
        <w:t xml:space="preserve"> پانویس‌ها </w:t>
      </w:r>
      <w:r>
        <w:rPr>
          <w:rFonts w:hint="cs"/>
          <w:rtl/>
        </w:rPr>
        <w:t>بدون فاصله از</w:t>
      </w:r>
      <w:r>
        <w:rPr>
          <w:rtl/>
        </w:rPr>
        <w:t xml:space="preserve"> </w:t>
      </w:r>
      <w:r>
        <w:rPr>
          <w:rFonts w:hint="cs"/>
          <w:rtl/>
        </w:rPr>
        <w:t xml:space="preserve">واژه در متن به زبان فارسی </w:t>
      </w:r>
      <w:r w:rsidRPr="00BD4652">
        <w:rPr>
          <w:rtl/>
        </w:rPr>
        <w:t>و</w:t>
      </w:r>
      <w:r>
        <w:rPr>
          <w:rFonts w:hint="cs"/>
          <w:rtl/>
        </w:rPr>
        <w:t xml:space="preserve"> همان شماره در</w:t>
      </w:r>
      <w:r>
        <w:rPr>
          <w:rtl/>
        </w:rPr>
        <w:t xml:space="preserve"> </w:t>
      </w:r>
      <w:r w:rsidRPr="00BD4652">
        <w:rPr>
          <w:rtl/>
        </w:rPr>
        <w:t>پایین</w:t>
      </w:r>
      <w:r>
        <w:rPr>
          <w:rtl/>
        </w:rPr>
        <w:t xml:space="preserve"> </w:t>
      </w:r>
      <w:r w:rsidRPr="00BD4652">
        <w:rPr>
          <w:rtl/>
        </w:rPr>
        <w:t>صفحه</w:t>
      </w:r>
      <w:r>
        <w:rPr>
          <w:rFonts w:hint="cs"/>
          <w:rtl/>
        </w:rPr>
        <w:t xml:space="preserve"> برای استناد به آن و بدون نقطه پس از آن‌ها می‌آیند</w:t>
      </w:r>
      <w:r w:rsidRPr="00D94EA8">
        <w:rPr>
          <w:rFonts w:hint="cs"/>
          <w:rtl/>
        </w:rPr>
        <w:t xml:space="preserve">. </w:t>
      </w:r>
      <w:r w:rsidRPr="00BD4652">
        <w:rPr>
          <w:rtl/>
        </w:rPr>
        <w:t>برای پانویس‌های</w:t>
      </w:r>
      <w:r>
        <w:rPr>
          <w:rtl/>
        </w:rPr>
        <w:t xml:space="preserve"> </w:t>
      </w:r>
      <w:r w:rsidRPr="00BD4652">
        <w:rPr>
          <w:rtl/>
        </w:rPr>
        <w:t>فارسی</w:t>
      </w:r>
      <w:r>
        <w:rPr>
          <w:rFonts w:hint="cs"/>
          <w:rtl/>
        </w:rPr>
        <w:t xml:space="preserve"> یا عربی،</w:t>
      </w:r>
      <w:r w:rsidRPr="00BD4652">
        <w:rPr>
          <w:rtl/>
        </w:rPr>
        <w:t xml:space="preserve"> از شماره‌گذاری</w:t>
      </w:r>
      <w:r>
        <w:rPr>
          <w:rtl/>
        </w:rPr>
        <w:t xml:space="preserve"> </w:t>
      </w:r>
      <w:r w:rsidRPr="00BD4652">
        <w:rPr>
          <w:rtl/>
        </w:rPr>
        <w:t>فارسی و برای برابرنهاد</w:t>
      </w:r>
      <w:r>
        <w:rPr>
          <w:rFonts w:hint="cs"/>
          <w:rtl/>
        </w:rPr>
        <w:t>ة</w:t>
      </w:r>
      <w:r w:rsidRPr="00BD4652">
        <w:rPr>
          <w:rtl/>
        </w:rPr>
        <w:t xml:space="preserve"> یک واژه به زبان دیگر (انگلیسی و</w:t>
      </w:r>
      <w:r>
        <w:rPr>
          <w:rFonts w:hint="cs"/>
          <w:rtl/>
        </w:rPr>
        <w:t xml:space="preserve"> ...</w:t>
      </w:r>
      <w:r w:rsidRPr="00BD4652">
        <w:rPr>
          <w:rtl/>
        </w:rPr>
        <w:t>)</w:t>
      </w:r>
      <w:r>
        <w:rPr>
          <w:rFonts w:hint="cs"/>
          <w:rtl/>
        </w:rPr>
        <w:t xml:space="preserve"> یا پانویس به زبان دیگر</w:t>
      </w:r>
      <w:r w:rsidRPr="00BD4652">
        <w:rPr>
          <w:rtl/>
        </w:rPr>
        <w:t xml:space="preserve"> شماره‌گذاری به زبان انگلیسی</w:t>
      </w:r>
      <w:r>
        <w:rPr>
          <w:rFonts w:hint="cs"/>
          <w:rtl/>
        </w:rPr>
        <w:t>، ولی در پی هم</w:t>
      </w:r>
      <w:r w:rsidRPr="00BD4652">
        <w:rPr>
          <w:rtl/>
        </w:rPr>
        <w:t xml:space="preserve"> </w:t>
      </w:r>
      <w:r>
        <w:rPr>
          <w:rFonts w:hint="cs"/>
          <w:rtl/>
        </w:rPr>
        <w:t>انجام می‌شود</w:t>
      </w:r>
      <w:r w:rsidRPr="00BD4652">
        <w:rPr>
          <w:rtl/>
        </w:rPr>
        <w:t>.</w:t>
      </w:r>
      <w:r>
        <w:rPr>
          <w:rFonts w:hint="cs"/>
          <w:rtl/>
        </w:rPr>
        <w:t xml:space="preserve"> شماره پانویس چه در متن و چه در پانویس، با اندیس بالا</w:t>
      </w:r>
      <w:r w:rsidRPr="007E19BF">
        <w:rPr>
          <w:rStyle w:val="FootnoteReference"/>
          <w:rFonts w:cs="B Zar"/>
          <w:rtl/>
        </w:rPr>
        <w:footnoteReference w:id="4"/>
      </w:r>
      <w:r>
        <w:rPr>
          <w:rFonts w:hint="cs"/>
          <w:rtl/>
        </w:rPr>
        <w:t xml:space="preserve"> نوشته می‌شود.</w:t>
      </w:r>
    </w:p>
    <w:p w:rsidR="00A0385B" w:rsidRPr="0042699A" w:rsidRDefault="00CC2338" w:rsidP="00CC2338">
      <w:pPr>
        <w:pStyle w:val="00"/>
      </w:pPr>
      <w:r>
        <w:rPr>
          <w:rFonts w:hint="cs"/>
          <w:rtl/>
        </w:rPr>
        <w:t>پس</w:t>
      </w:r>
      <w:r>
        <w:rPr>
          <w:rtl/>
        </w:rPr>
        <w:t xml:space="preserve"> از عدد پانو</w:t>
      </w:r>
      <w:r>
        <w:rPr>
          <w:rFonts w:hint="cs"/>
          <w:rtl/>
        </w:rPr>
        <w:t>یس،</w:t>
      </w:r>
      <w:r>
        <w:rPr>
          <w:rtl/>
        </w:rPr>
        <w:t xml:space="preserve"> چه در متن و چه در پانو</w:t>
      </w:r>
      <w:r>
        <w:rPr>
          <w:rFonts w:hint="cs"/>
          <w:rtl/>
        </w:rPr>
        <w:t>یس،</w:t>
      </w:r>
      <w:r>
        <w:rPr>
          <w:rtl/>
        </w:rPr>
        <w:t xml:space="preserve"> </w:t>
      </w:r>
      <w:r>
        <w:rPr>
          <w:rFonts w:hint="cs"/>
          <w:rtl/>
        </w:rPr>
        <w:t>یک</w:t>
      </w:r>
      <w:r>
        <w:rPr>
          <w:rtl/>
        </w:rPr>
        <w:t xml:space="preserve"> فاصله م</w:t>
      </w:r>
      <w:r>
        <w:rPr>
          <w:rFonts w:hint="cs"/>
          <w:rtl/>
        </w:rPr>
        <w:t>ی‌آید</w:t>
      </w:r>
      <w:r>
        <w:rPr>
          <w:rtl/>
        </w:rPr>
        <w:t>.</w:t>
      </w:r>
      <w:r>
        <w:rPr>
          <w:rFonts w:hint="cs"/>
          <w:rtl/>
        </w:rPr>
        <w:t xml:space="preserve"> </w:t>
      </w:r>
      <w:r w:rsidRPr="00BD4652">
        <w:rPr>
          <w:rtl/>
        </w:rPr>
        <w:t>در پانویس،</w:t>
      </w:r>
      <w:r>
        <w:rPr>
          <w:rtl/>
        </w:rPr>
        <w:t xml:space="preserve"> </w:t>
      </w:r>
      <w:r>
        <w:rPr>
          <w:rFonts w:hint="cs"/>
          <w:rtl/>
        </w:rPr>
        <w:t>نوشته‌های</w:t>
      </w:r>
      <w:r>
        <w:rPr>
          <w:rtl/>
        </w:rPr>
        <w:t xml:space="preserve"> </w:t>
      </w:r>
      <w:r w:rsidRPr="00BD4652">
        <w:rPr>
          <w:rtl/>
        </w:rPr>
        <w:t>فارسی</w:t>
      </w:r>
      <w:r>
        <w:rPr>
          <w:rtl/>
        </w:rPr>
        <w:t xml:space="preserve"> </w:t>
      </w:r>
      <w:r w:rsidRPr="00BD4652">
        <w:rPr>
          <w:rtl/>
        </w:rPr>
        <w:t>راست</w:t>
      </w:r>
      <w:r>
        <w:rPr>
          <w:rFonts w:hint="cs"/>
          <w:rtl/>
        </w:rPr>
        <w:t>‌</w:t>
      </w:r>
      <w:r w:rsidRPr="00BD4652">
        <w:rPr>
          <w:rtl/>
        </w:rPr>
        <w:t>چین و انگلیسی چپ</w:t>
      </w:r>
      <w:r>
        <w:rPr>
          <w:rFonts w:hint="cs"/>
          <w:rtl/>
        </w:rPr>
        <w:t>‌</w:t>
      </w:r>
      <w:r w:rsidRPr="00BD4652">
        <w:rPr>
          <w:rtl/>
        </w:rPr>
        <w:t>چین</w:t>
      </w:r>
      <w:r>
        <w:rPr>
          <w:rFonts w:hint="cs"/>
          <w:rtl/>
        </w:rPr>
        <w:t xml:space="preserve"> و بدون تورفتگی در خط نخست و با تورفتگی به اندازۀ شمارة پانویس از خط دوم به بعد</w:t>
      </w:r>
      <w:r w:rsidRPr="00BD4652">
        <w:rPr>
          <w:rtl/>
        </w:rPr>
        <w:t xml:space="preserve"> </w:t>
      </w:r>
      <w:r>
        <w:rPr>
          <w:rFonts w:hint="cs"/>
          <w:rtl/>
        </w:rPr>
        <w:t>می‌آیند. نخستین حرف پانویس‌های انگلیسی بزرگ نوشته می‌شود. اگر پانویس یک واژه یا نام باشد، در پایان آن نقطه گذاشته نمی‌شود، ولی اگر جمله باشد، از قواعد جمله‌نویسی، چه به فارسی و چه به زبان‌های دیگر پیروی می‌کند. پانویس‌های هر صفحه از متن اصلی آن با یک خط کشیده به اندازۀ متن اصلی جدا می‌شوند. شما</w:t>
      </w:r>
      <w:r w:rsidRPr="00BD4652">
        <w:rPr>
          <w:rtl/>
        </w:rPr>
        <w:t>ر</w:t>
      </w:r>
      <w:r>
        <w:rPr>
          <w:rFonts w:hint="cs"/>
          <w:rtl/>
        </w:rPr>
        <w:t>ۀ</w:t>
      </w:r>
      <w:r w:rsidRPr="00BD4652">
        <w:rPr>
          <w:rtl/>
        </w:rPr>
        <w:t xml:space="preserve"> پانویس</w:t>
      </w:r>
      <w:r>
        <w:rPr>
          <w:rFonts w:hint="cs"/>
          <w:rtl/>
        </w:rPr>
        <w:t>‌های</w:t>
      </w:r>
      <w:r w:rsidRPr="00BD4652">
        <w:rPr>
          <w:rtl/>
        </w:rPr>
        <w:t xml:space="preserve"> هر صفحه</w:t>
      </w:r>
      <w:r>
        <w:rPr>
          <w:rFonts w:hint="cs"/>
          <w:rtl/>
        </w:rPr>
        <w:t xml:space="preserve"> از یک آغاز می‌شود.</w:t>
      </w:r>
      <w:r w:rsidRPr="00BD4652">
        <w:rPr>
          <w:rtl/>
        </w:rPr>
        <w:t xml:space="preserve"> </w:t>
      </w:r>
      <w:r>
        <w:rPr>
          <w:rFonts w:hint="cs"/>
          <w:rtl/>
        </w:rPr>
        <w:t xml:space="preserve">بهتر است </w:t>
      </w:r>
      <w:r w:rsidRPr="00BD4652">
        <w:rPr>
          <w:rtl/>
        </w:rPr>
        <w:t>پانویس</w:t>
      </w:r>
      <w:r>
        <w:rPr>
          <w:rFonts w:hint="cs"/>
          <w:rtl/>
        </w:rPr>
        <w:t>‌های یک صفحه</w:t>
      </w:r>
      <w:r w:rsidRPr="00BD4652">
        <w:rPr>
          <w:rtl/>
        </w:rPr>
        <w:t xml:space="preserve"> از یک</w:t>
      </w:r>
      <w:r>
        <w:rPr>
          <w:rFonts w:hint="cs"/>
          <w:rtl/>
        </w:rPr>
        <w:t>‌</w:t>
      </w:r>
      <w:r w:rsidRPr="00BD4652">
        <w:rPr>
          <w:rtl/>
        </w:rPr>
        <w:t xml:space="preserve">پنجم </w:t>
      </w:r>
      <w:r>
        <w:rPr>
          <w:rFonts w:hint="cs"/>
          <w:rtl/>
        </w:rPr>
        <w:t>آن</w:t>
      </w:r>
      <w:r w:rsidRPr="00BD4652">
        <w:rPr>
          <w:rtl/>
        </w:rPr>
        <w:t xml:space="preserve"> افزون نباشد.</w:t>
      </w:r>
    </w:p>
    <w:p w:rsidR="00A0385B" w:rsidRPr="00823EC3" w:rsidRDefault="006E13F5" w:rsidP="006E13F5">
      <w:pPr>
        <w:pStyle w:val="041-1-1-1"/>
        <w:rPr>
          <w:rtl/>
        </w:rPr>
      </w:pPr>
      <w:bookmarkStart w:id="10" w:name="_Toc456038493"/>
      <w:r>
        <w:rPr>
          <w:rFonts w:hint="cs"/>
          <w:rtl/>
        </w:rPr>
        <w:t xml:space="preserve">3-1-1-1. </w:t>
      </w:r>
      <w:r w:rsidR="00A0385B" w:rsidRPr="00823EC3">
        <w:rPr>
          <w:rtl/>
        </w:rPr>
        <w:t>آوانو</w:t>
      </w:r>
      <w:r w:rsidR="00A0385B" w:rsidRPr="00823EC3">
        <w:rPr>
          <w:rFonts w:hint="cs"/>
          <w:rtl/>
        </w:rPr>
        <w:t>یسی</w:t>
      </w:r>
      <w:r w:rsidR="00A0385B" w:rsidRPr="00823EC3">
        <w:rPr>
          <w:rtl/>
        </w:rPr>
        <w:t xml:space="preserve"> و آوانگار</w:t>
      </w:r>
      <w:r w:rsidR="00A0385B" w:rsidRPr="00823EC3">
        <w:rPr>
          <w:rFonts w:hint="cs"/>
          <w:rtl/>
        </w:rPr>
        <w:t>ی</w:t>
      </w:r>
      <w:r w:rsidR="00A0385B" w:rsidRPr="00823EC3">
        <w:rPr>
          <w:rtl/>
        </w:rPr>
        <w:t xml:space="preserve"> نام‌ها</w:t>
      </w:r>
      <w:r w:rsidR="00A0385B" w:rsidRPr="00823EC3">
        <w:rPr>
          <w:rFonts w:hint="cs"/>
          <w:rtl/>
        </w:rPr>
        <w:t>ی</w:t>
      </w:r>
      <w:r w:rsidR="00A0385B" w:rsidRPr="00823EC3">
        <w:rPr>
          <w:rtl/>
        </w:rPr>
        <w:t xml:space="preserve"> خاص</w:t>
      </w:r>
      <w:bookmarkEnd w:id="10"/>
    </w:p>
    <w:p w:rsidR="00AF67FF" w:rsidRPr="000D62AF" w:rsidRDefault="00AF67FF" w:rsidP="00AF67FF">
      <w:pPr>
        <w:pStyle w:val="0P1normal"/>
        <w:rPr>
          <w:rtl/>
        </w:rPr>
      </w:pPr>
      <w:r>
        <w:rPr>
          <w:rFonts w:hint="cs"/>
          <w:rtl/>
        </w:rPr>
        <w:t>نوشتن یک واژه‌ یا اصطلاح از یک زبان به خط زبانی دیگر بر پایۀ گویش زبان</w:t>
      </w:r>
      <w:r>
        <w:rPr>
          <w:rtl/>
        </w:rPr>
        <w:t xml:space="preserve"> </w:t>
      </w:r>
      <w:r>
        <w:rPr>
          <w:rFonts w:hint="cs"/>
          <w:rtl/>
        </w:rPr>
        <w:t>اصلی، آوانویسی</w:t>
      </w:r>
      <w:r w:rsidRPr="007E19BF">
        <w:rPr>
          <w:rStyle w:val="FootnoteReference"/>
          <w:rFonts w:cs="B Zar"/>
          <w:rtl/>
        </w:rPr>
        <w:footnoteReference w:id="5"/>
      </w:r>
      <w:r>
        <w:rPr>
          <w:rFonts w:hint="cs"/>
          <w:rtl/>
        </w:rPr>
        <w:t xml:space="preserve"> نامیده می‌شود </w:t>
      </w:r>
      <w:r w:rsidRPr="00B34A8D">
        <w:rPr>
          <w:rFonts w:hint="cs"/>
          <w:rtl/>
        </w:rPr>
        <w:t xml:space="preserve">(سلطانی و راستین </w:t>
      </w:r>
      <w:r>
        <w:rPr>
          <w:rFonts w:hint="cs"/>
          <w:rtl/>
        </w:rPr>
        <w:t>۱۳۷۹</w:t>
      </w:r>
      <w:r w:rsidRPr="00B34A8D">
        <w:rPr>
          <w:rFonts w:hint="cs"/>
          <w:rtl/>
        </w:rPr>
        <w:t xml:space="preserve">، </w:t>
      </w:r>
      <w:r>
        <w:rPr>
          <w:rFonts w:hint="cs"/>
          <w:rtl/>
        </w:rPr>
        <w:t>۱۵۵</w:t>
      </w:r>
      <w:r w:rsidRPr="00B34A8D">
        <w:rPr>
          <w:rFonts w:hint="cs"/>
          <w:rtl/>
        </w:rPr>
        <w:t xml:space="preserve">). </w:t>
      </w:r>
      <w:r w:rsidRPr="00BD4652">
        <w:rPr>
          <w:rtl/>
        </w:rPr>
        <w:t>آوانگاری</w:t>
      </w:r>
      <w:r>
        <w:rPr>
          <w:rFonts w:hint="cs"/>
          <w:rtl/>
        </w:rPr>
        <w:t xml:space="preserve"> نیز</w:t>
      </w:r>
      <w:r w:rsidRPr="00BD4652">
        <w:rPr>
          <w:rtl/>
        </w:rPr>
        <w:t xml:space="preserve"> </w:t>
      </w:r>
      <w:r w:rsidRPr="00133ADD">
        <w:rPr>
          <w:rtl/>
        </w:rPr>
        <w:t>باز</w:t>
      </w:r>
      <w:r>
        <w:rPr>
          <w:rFonts w:hint="cs"/>
          <w:rtl/>
        </w:rPr>
        <w:t xml:space="preserve"> کردن</w:t>
      </w:r>
      <w:r w:rsidRPr="00133ADD">
        <w:rPr>
          <w:rtl/>
        </w:rPr>
        <w:t xml:space="preserve"> دیداری صدا</w:t>
      </w:r>
      <w:r>
        <w:rPr>
          <w:rFonts w:hint="cs"/>
          <w:rtl/>
        </w:rPr>
        <w:t>ی</w:t>
      </w:r>
      <w:r w:rsidRPr="00133ADD">
        <w:rPr>
          <w:rtl/>
        </w:rPr>
        <w:t xml:space="preserve"> گفتار (یا آواها) است که در آن برای </w:t>
      </w:r>
      <w:r>
        <w:rPr>
          <w:rtl/>
        </w:rPr>
        <w:t>نشان دادن</w:t>
      </w:r>
      <w:r w:rsidRPr="00133ADD">
        <w:rPr>
          <w:rtl/>
        </w:rPr>
        <w:t xml:space="preserve"> هر آوا، نویس</w:t>
      </w:r>
      <w:r>
        <w:rPr>
          <w:rFonts w:hint="cs"/>
          <w:rtl/>
        </w:rPr>
        <w:t>ه‌</w:t>
      </w:r>
      <w:r w:rsidRPr="007E19BF">
        <w:rPr>
          <w:rStyle w:val="FootnoteReference"/>
          <w:rFonts w:cs="B Zar"/>
          <w:rtl/>
        </w:rPr>
        <w:footnoteReference w:id="6"/>
      </w:r>
      <w:r>
        <w:rPr>
          <w:rFonts w:hint="cs"/>
          <w:rtl/>
        </w:rPr>
        <w:t>ای</w:t>
      </w:r>
      <w:r w:rsidRPr="00133ADD">
        <w:rPr>
          <w:rtl/>
        </w:rPr>
        <w:t xml:space="preserve"> </w:t>
      </w:r>
      <w:r>
        <w:rPr>
          <w:rFonts w:hint="cs"/>
          <w:rtl/>
        </w:rPr>
        <w:t>ویژه</w:t>
      </w:r>
      <w:r w:rsidRPr="00133ADD">
        <w:rPr>
          <w:rtl/>
        </w:rPr>
        <w:t xml:space="preserve"> </w:t>
      </w:r>
      <w:r>
        <w:rPr>
          <w:rFonts w:hint="cs"/>
          <w:rtl/>
        </w:rPr>
        <w:t>به‌کار می‌رود</w:t>
      </w:r>
      <w:r w:rsidRPr="00133ADD">
        <w:t>.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lastRenderedPageBreak/>
        <w:t>سفارش می‌شود که نام‌های</w:t>
      </w:r>
      <w:r w:rsidRPr="00BD4652">
        <w:rPr>
          <w:rtl/>
        </w:rPr>
        <w:t xml:space="preserve"> جغرافیایی</w:t>
      </w:r>
      <w:r>
        <w:rPr>
          <w:rFonts w:hint="cs"/>
          <w:rtl/>
        </w:rPr>
        <w:t xml:space="preserve"> (مکانی)</w:t>
      </w:r>
      <w:r w:rsidRPr="00BD4652">
        <w:rPr>
          <w:rtl/>
        </w:rPr>
        <w:t xml:space="preserve">، </w:t>
      </w:r>
      <w:r>
        <w:rPr>
          <w:rFonts w:hint="cs"/>
          <w:rtl/>
        </w:rPr>
        <w:t xml:space="preserve">نام‌های </w:t>
      </w:r>
      <w:r w:rsidRPr="00BD4652">
        <w:rPr>
          <w:rtl/>
        </w:rPr>
        <w:t>خاص</w:t>
      </w:r>
      <w:r>
        <w:rPr>
          <w:rFonts w:hint="cs"/>
          <w:rtl/>
        </w:rPr>
        <w:t xml:space="preserve"> (گیاهان، جانوران، اشیا و ...) و نام‌های علمی </w:t>
      </w:r>
      <w:r w:rsidRPr="00BD4652">
        <w:rPr>
          <w:rtl/>
        </w:rPr>
        <w:t xml:space="preserve">آوانویسی </w:t>
      </w:r>
      <w:r>
        <w:rPr>
          <w:rFonts w:hint="cs"/>
          <w:rtl/>
        </w:rPr>
        <w:t>ش</w:t>
      </w:r>
      <w:bookmarkStart w:id="11" w:name="_GoBack"/>
      <w:bookmarkEnd w:id="11"/>
      <w:r w:rsidRPr="00BD4652">
        <w:rPr>
          <w:rtl/>
        </w:rPr>
        <w:t>و</w:t>
      </w:r>
      <w:r>
        <w:rPr>
          <w:rFonts w:hint="cs"/>
          <w:rtl/>
        </w:rPr>
        <w:t>ن</w:t>
      </w:r>
      <w:r w:rsidRPr="00BD4652">
        <w:rPr>
          <w:rtl/>
        </w:rPr>
        <w:t>د.</w:t>
      </w:r>
      <w:r>
        <w:rPr>
          <w:rFonts w:hint="cs"/>
          <w:rtl/>
        </w:rPr>
        <w:t xml:space="preserve"> آوانویسی باید به زبان</w:t>
      </w:r>
      <w:r w:rsidRPr="00BD4652">
        <w:rPr>
          <w:rtl/>
        </w:rPr>
        <w:t xml:space="preserve"> فارسی</w:t>
      </w:r>
      <w:r>
        <w:rPr>
          <w:rFonts w:hint="cs"/>
          <w:rtl/>
        </w:rPr>
        <w:t xml:space="preserve"> انجام شود،</w:t>
      </w:r>
      <w:r w:rsidRPr="00BD4652">
        <w:rPr>
          <w:rtl/>
        </w:rPr>
        <w:t xml:space="preserve"> </w:t>
      </w:r>
      <w:r>
        <w:rPr>
          <w:rFonts w:hint="cs"/>
          <w:rtl/>
        </w:rPr>
        <w:t xml:space="preserve">به‌ویژه اینکه در </w:t>
      </w:r>
      <w:r w:rsidRPr="000D62AF">
        <w:rPr>
          <w:rFonts w:hint="cs"/>
          <w:rtl/>
        </w:rPr>
        <w:t>چکیده</w:t>
      </w:r>
      <w:r w:rsidRPr="00B34A8D">
        <w:rPr>
          <w:rFonts w:hint="cs"/>
          <w:rtl/>
        </w:rPr>
        <w:t xml:space="preserve"> و</w:t>
      </w:r>
      <w:r w:rsidRPr="000D62AF">
        <w:rPr>
          <w:rtl/>
        </w:rPr>
        <w:t xml:space="preserve"> </w:t>
      </w:r>
      <w:r w:rsidRPr="000D62AF">
        <w:rPr>
          <w:rFonts w:hint="cs"/>
          <w:rtl/>
        </w:rPr>
        <w:t>عنوان</w:t>
      </w:r>
      <w:r w:rsidRPr="00B34A8D">
        <w:rPr>
          <w:rFonts w:hint="cs"/>
          <w:rtl/>
        </w:rPr>
        <w:t xml:space="preserve">، </w:t>
      </w:r>
      <w:r>
        <w:rPr>
          <w:rFonts w:hint="cs"/>
          <w:rtl/>
        </w:rPr>
        <w:t xml:space="preserve">آوانویسی الزامی است. برای نمونه برای </w:t>
      </w:r>
      <w:r w:rsidRPr="000D62AF">
        <w:rPr>
          <w:rFonts w:hint="cs"/>
          <w:rtl/>
        </w:rPr>
        <w:t>اسطوخودوس</w:t>
      </w:r>
      <w:r w:rsidRPr="000D62AF">
        <w:rPr>
          <w:rtl/>
        </w:rPr>
        <w:t xml:space="preserve"> (</w:t>
      </w:r>
      <w:proofErr w:type="spellStart"/>
      <w:r w:rsidRPr="000D62AF">
        <w:t>Lavander</w:t>
      </w:r>
      <w:proofErr w:type="spellEnd"/>
      <w:r w:rsidRPr="000D62AF">
        <w:rPr>
          <w:rtl/>
        </w:rPr>
        <w:t>)</w:t>
      </w:r>
      <w:r>
        <w:rPr>
          <w:rFonts w:hint="cs"/>
          <w:rtl/>
        </w:rPr>
        <w:t>:</w:t>
      </w:r>
    </w:p>
    <w:p w:rsidR="00AF67FF" w:rsidRPr="00CD0136" w:rsidRDefault="00AF67FF" w:rsidP="00AF67FF">
      <w:pPr>
        <w:pStyle w:val="01"/>
        <w:rPr>
          <w:rtl/>
        </w:rPr>
      </w:pPr>
      <w:r w:rsidRPr="00CD0136">
        <w:rPr>
          <w:rFonts w:hint="cs"/>
          <w:sz w:val="26"/>
          <w:rtl/>
        </w:rPr>
        <w:t>آوانویسی</w:t>
      </w:r>
      <w:r w:rsidRPr="00CD0136">
        <w:rPr>
          <w:rtl/>
        </w:rPr>
        <w:t>: لاواندا/ لاواندِر</w:t>
      </w:r>
      <w:r>
        <w:rPr>
          <w:rFonts w:hint="cs"/>
          <w:rtl/>
        </w:rPr>
        <w:t>؛</w:t>
      </w:r>
    </w:p>
    <w:p w:rsidR="00AF67FF" w:rsidRPr="00CD0136" w:rsidRDefault="00AF67FF" w:rsidP="00AF67FF">
      <w:pPr>
        <w:pStyle w:val="01"/>
      </w:pPr>
      <w:r w:rsidRPr="00CD0136">
        <w:rPr>
          <w:sz w:val="26"/>
          <w:rtl/>
        </w:rPr>
        <w:t>آوانگار</w:t>
      </w:r>
      <w:r w:rsidRPr="00CD0136">
        <w:rPr>
          <w:rFonts w:hint="cs"/>
          <w:sz w:val="26"/>
          <w:rtl/>
        </w:rPr>
        <w:t>ی</w:t>
      </w:r>
      <w:r w:rsidRPr="00CD0136">
        <w:rPr>
          <w:rtl/>
        </w:rPr>
        <w:t xml:space="preserve">: </w:t>
      </w:r>
      <w:proofErr w:type="spellStart"/>
      <w:r w:rsidRPr="00CD0136">
        <w:t>læv.ə.ndər</w:t>
      </w:r>
      <w:proofErr w:type="spellEnd"/>
      <w:r>
        <w:rPr>
          <w:rFonts w:hint="cs"/>
          <w:rtl/>
        </w:rPr>
        <w:t>؛</w:t>
      </w:r>
    </w:p>
    <w:p w:rsidR="00A170E4" w:rsidRPr="0042699A" w:rsidRDefault="00AF67FF" w:rsidP="00AF67FF">
      <w:pPr>
        <w:pStyle w:val="01"/>
        <w:rPr>
          <w:rtl/>
        </w:rPr>
      </w:pPr>
      <w:r w:rsidRPr="00CD0136">
        <w:rPr>
          <w:rtl/>
        </w:rPr>
        <w:t xml:space="preserve">نام </w:t>
      </w:r>
      <w:r w:rsidRPr="00CD0136">
        <w:rPr>
          <w:rFonts w:hint="cs"/>
          <w:rtl/>
        </w:rPr>
        <w:t>علمی</w:t>
      </w:r>
      <w:r w:rsidRPr="00CD0136">
        <w:rPr>
          <w:rtl/>
        </w:rPr>
        <w:t xml:space="preserve">: </w:t>
      </w:r>
      <w:proofErr w:type="spellStart"/>
      <w:r w:rsidRPr="00CD0136">
        <w:t>Lavandula</w:t>
      </w:r>
      <w:proofErr w:type="spellEnd"/>
      <w:r w:rsidRPr="00CD0136">
        <w:t xml:space="preserve"> </w:t>
      </w:r>
      <w:proofErr w:type="spellStart"/>
      <w:r w:rsidRPr="00CD0136">
        <w:t>stoechas</w:t>
      </w:r>
      <w:proofErr w:type="spellEnd"/>
      <w:r w:rsidRPr="00CD0136">
        <w:t xml:space="preserve"> L</w:t>
      </w:r>
      <w:r>
        <w:rPr>
          <w:rFonts w:hint="cs"/>
          <w:rtl/>
        </w:rPr>
        <w:t>.</w:t>
      </w:r>
    </w:p>
    <w:p w:rsidR="00BD0B94" w:rsidRDefault="00BD0B94" w:rsidP="00A0385B">
      <w:pPr>
        <w:rPr>
          <w:rtl/>
        </w:rPr>
      </w:pPr>
    </w:p>
    <w:p w:rsidR="002B67CA" w:rsidRDefault="002B67CA" w:rsidP="00A0385B">
      <w:pPr>
        <w:rPr>
          <w:rtl/>
        </w:rPr>
      </w:pPr>
    </w:p>
    <w:p w:rsidR="002B67CA" w:rsidRPr="004477C4" w:rsidRDefault="002B67CA" w:rsidP="00A0385B">
      <w:pPr>
        <w:rPr>
          <w:rtl/>
        </w:rPr>
      </w:pPr>
    </w:p>
    <w:p w:rsidR="00BD0B94" w:rsidRPr="004477C4" w:rsidRDefault="00BD0B94" w:rsidP="00A170E4">
      <w:pPr>
        <w:ind w:hanging="1"/>
        <w:rPr>
          <w:rtl/>
        </w:rPr>
        <w:sectPr w:rsidR="00BD0B94" w:rsidRPr="004477C4" w:rsidSect="003E752A">
          <w:headerReference w:type="even" r:id="rId24"/>
          <w:headerReference w:type="default" r:id="rId25"/>
          <w:footnotePr>
            <w:numRestart w:val="eachPage"/>
          </w:footnotePr>
          <w:type w:val="oddPage"/>
          <w:pgSz w:w="9639" w:h="13892" w:code="182"/>
          <w:pgMar w:top="1985" w:right="1247" w:bottom="1418" w:left="1247" w:header="1418" w:footer="992" w:gutter="0"/>
          <w:cols w:space="720"/>
          <w:titlePg/>
          <w:bidi/>
          <w:docGrid w:linePitch="360"/>
        </w:sectPr>
      </w:pPr>
    </w:p>
    <w:p w:rsidR="00BD0B94" w:rsidRDefault="00BD0B94" w:rsidP="006E13F5">
      <w:pPr>
        <w:pStyle w:val="011"/>
        <w:rPr>
          <w:rtl/>
        </w:rPr>
      </w:pPr>
      <w:bookmarkStart w:id="12" w:name="_Toc456038494"/>
      <w:r>
        <w:rPr>
          <w:rFonts w:hint="cs"/>
          <w:rtl/>
        </w:rPr>
        <w:lastRenderedPageBreak/>
        <w:t>فصل چهار</w:t>
      </w:r>
      <w:r w:rsidRPr="00184355">
        <w:rPr>
          <w:rFonts w:hint="cs"/>
          <w:rtl/>
        </w:rPr>
        <w:t>:</w:t>
      </w:r>
      <w:r w:rsidR="00983AEF">
        <w:rPr>
          <w:rFonts w:hint="cs"/>
          <w:rtl/>
        </w:rPr>
        <w:t xml:space="preserve"> </w:t>
      </w:r>
      <w:r w:rsidRPr="00184355">
        <w:rPr>
          <w:rFonts w:hint="cs"/>
          <w:rtl/>
        </w:rPr>
        <w:t xml:space="preserve">عنوان فصل </w:t>
      </w:r>
      <w:r>
        <w:rPr>
          <w:rFonts w:hint="cs"/>
          <w:rtl/>
        </w:rPr>
        <w:t>چهار</w:t>
      </w:r>
      <w:r w:rsidRPr="00184355">
        <w:rPr>
          <w:rFonts w:hint="cs"/>
          <w:rtl/>
        </w:rPr>
        <w:t xml:space="preserve"> </w:t>
      </w:r>
      <w:r w:rsidR="00986B85">
        <w:rPr>
          <w:rFonts w:hint="cs"/>
          <w:rtl/>
        </w:rPr>
        <w:t>را</w:t>
      </w:r>
      <w:r w:rsidRPr="00184355">
        <w:rPr>
          <w:rFonts w:hint="cs"/>
          <w:rtl/>
        </w:rPr>
        <w:t xml:space="preserve"> اینجا وارد کنید</w:t>
      </w:r>
      <w:bookmarkEnd w:id="12"/>
    </w:p>
    <w:p w:rsidR="0056364B" w:rsidRPr="0056364B" w:rsidRDefault="006E13F5" w:rsidP="006E13F5">
      <w:pPr>
        <w:pStyle w:val="021-1"/>
        <w:bidi/>
        <w:rPr>
          <w:szCs w:val="28"/>
        </w:rPr>
      </w:pPr>
      <w:bookmarkStart w:id="13" w:name="_Toc427156462"/>
      <w:bookmarkStart w:id="14" w:name="_Toc456038495"/>
      <w:r>
        <w:rPr>
          <w:rFonts w:hint="cs"/>
          <w:rtl/>
        </w:rPr>
        <w:t xml:space="preserve">4-1. </w:t>
      </w:r>
      <w:r w:rsidR="0056364B" w:rsidRPr="0042699A">
        <w:rPr>
          <w:rFonts w:hint="cs"/>
          <w:rtl/>
        </w:rPr>
        <w:t>راهنمای فصل‌بندی</w:t>
      </w:r>
      <w:bookmarkEnd w:id="13"/>
      <w:bookmarkEnd w:id="14"/>
    </w:p>
    <w:p w:rsidR="0056364B" w:rsidRDefault="0056364B" w:rsidP="00C64EE7">
      <w:pPr>
        <w:pStyle w:val="00"/>
      </w:pPr>
      <w:r w:rsidRPr="0042699A">
        <w:rPr>
          <w:rFonts w:hint="cs"/>
          <w:rtl/>
        </w:rPr>
        <w:t xml:space="preserve">در پایان هر فصل، برای این که بتوانیم برای فصول سرصفحه‌های متفاوت درج کنید، یک </w:t>
      </w:r>
      <w:r w:rsidRPr="0042699A">
        <w:t>Section Break</w:t>
      </w:r>
      <w:r w:rsidRPr="0042699A">
        <w:rPr>
          <w:rFonts w:hint="cs"/>
          <w:rtl/>
        </w:rPr>
        <w:t xml:space="preserve"> درج شده است. برای این که فصل بعدی حتما</w:t>
      </w:r>
      <w:r w:rsidR="00C64EE7">
        <w:rPr>
          <w:rFonts w:hint="cs"/>
          <w:rtl/>
        </w:rPr>
        <w:t>ً</w:t>
      </w:r>
      <w:r w:rsidRPr="0042699A">
        <w:rPr>
          <w:rFonts w:hint="cs"/>
          <w:rtl/>
        </w:rPr>
        <w:t xml:space="preserve"> از صفح</w:t>
      </w:r>
      <w:r w:rsidR="00C64EE7">
        <w:rPr>
          <w:rFonts w:hint="cs"/>
          <w:rtl/>
        </w:rPr>
        <w:t>ة</w:t>
      </w:r>
      <w:r w:rsidRPr="0042699A">
        <w:rPr>
          <w:rFonts w:hint="cs"/>
          <w:rtl/>
        </w:rPr>
        <w:t xml:space="preserve"> فرد بعدی شروع شود، از </w:t>
      </w:r>
      <w:r w:rsidRPr="0042699A">
        <w:t>Section Break</w:t>
      </w:r>
      <w:r w:rsidRPr="0042699A">
        <w:rPr>
          <w:rFonts w:hint="cs"/>
          <w:rtl/>
        </w:rPr>
        <w:t xml:space="preserve"> نوع </w:t>
      </w:r>
      <w:r w:rsidRPr="0042699A">
        <w:t>Odd Page</w:t>
      </w:r>
      <w:r w:rsidRPr="0042699A">
        <w:rPr>
          <w:rFonts w:hint="cs"/>
          <w:rtl/>
        </w:rPr>
        <w:t xml:space="preserve"> استفاده شده است. برای دیدن </w:t>
      </w:r>
      <w:r w:rsidRPr="0042699A">
        <w:t>Section Break</w:t>
      </w:r>
      <w:r w:rsidRPr="0042699A">
        <w:rPr>
          <w:rFonts w:hint="cs"/>
          <w:rtl/>
        </w:rPr>
        <w:t xml:space="preserve">ها در آخر فصل‌ها و سایر علایم مربوط به صفحه‌آرایی، از دکمه میانبر </w:t>
      </w:r>
      <w:r w:rsidRPr="0042699A">
        <w:t>Ctrl+Shift+8</w:t>
      </w:r>
      <w:r w:rsidRPr="0042699A">
        <w:rPr>
          <w:rFonts w:hint="cs"/>
          <w:rtl/>
        </w:rPr>
        <w:t xml:space="preserve"> استفاده کنید (این علایم تنها برای کمک به شما نمایش داده می‌شوند و در چاپ ظاهر نمی‌شوند. برای عدم نمایش این علایم، </w:t>
      </w:r>
      <w:r w:rsidR="00C64EE7">
        <w:rPr>
          <w:rFonts w:hint="cs"/>
          <w:rtl/>
        </w:rPr>
        <w:t>دوباره</w:t>
      </w:r>
      <w:r w:rsidRPr="0042699A">
        <w:rPr>
          <w:rFonts w:hint="cs"/>
          <w:rtl/>
        </w:rPr>
        <w:t xml:space="preserve"> همان دکم</w:t>
      </w:r>
      <w:r w:rsidR="00C64EE7">
        <w:rPr>
          <w:rFonts w:hint="cs"/>
          <w:rtl/>
        </w:rPr>
        <w:t>ة</w:t>
      </w:r>
      <w:r w:rsidRPr="0042699A">
        <w:rPr>
          <w:rFonts w:hint="cs"/>
          <w:rtl/>
        </w:rPr>
        <w:t xml:space="preserve"> میانبر را تکرار کنید).</w:t>
      </w:r>
    </w:p>
    <w:p w:rsidR="00C561AA" w:rsidRDefault="00C561AA" w:rsidP="00364D4F">
      <w:pPr>
        <w:pStyle w:val="00"/>
        <w:rPr>
          <w:rtl/>
        </w:rPr>
      </w:pPr>
    </w:p>
    <w:p w:rsidR="003C3FDD" w:rsidRDefault="003C3FDD" w:rsidP="00364D4F">
      <w:pPr>
        <w:pStyle w:val="00"/>
        <w:rPr>
          <w:rtl/>
        </w:rPr>
      </w:pPr>
    </w:p>
    <w:p w:rsidR="003C3FDD" w:rsidRDefault="003C3FDD" w:rsidP="00364D4F">
      <w:pPr>
        <w:pStyle w:val="00"/>
        <w:rPr>
          <w:rtl/>
        </w:rPr>
      </w:pPr>
    </w:p>
    <w:p w:rsidR="003C3FDD" w:rsidRPr="0042699A" w:rsidRDefault="003C3FDD" w:rsidP="00364D4F">
      <w:pPr>
        <w:pStyle w:val="00"/>
        <w:rPr>
          <w:rtl/>
        </w:rPr>
      </w:pPr>
    </w:p>
    <w:p w:rsidR="0056364B" w:rsidRPr="0042699A" w:rsidRDefault="0056364B" w:rsidP="00875F98">
      <w:pPr>
        <w:pStyle w:val="00"/>
        <w:rPr>
          <w:rtl/>
        </w:rPr>
      </w:pPr>
    </w:p>
    <w:p w:rsidR="00270BDA" w:rsidRDefault="00270BDA" w:rsidP="0056364B">
      <w:pPr>
        <w:rPr>
          <w:rFonts w:cs="B Nazanin"/>
          <w:szCs w:val="28"/>
          <w:rtl/>
        </w:rPr>
        <w:sectPr w:rsidR="00270BDA" w:rsidSect="00983AEF">
          <w:headerReference w:type="even" r:id="rId26"/>
          <w:headerReference w:type="default" r:id="rId27"/>
          <w:type w:val="oddPage"/>
          <w:pgSz w:w="9639" w:h="13892" w:code="182"/>
          <w:pgMar w:top="1985" w:right="1247" w:bottom="1418" w:left="1247" w:header="1418" w:footer="992" w:gutter="0"/>
          <w:cols w:space="720"/>
          <w:titlePg/>
          <w:bidi/>
          <w:docGrid w:linePitch="360"/>
        </w:sectPr>
      </w:pPr>
    </w:p>
    <w:p w:rsidR="00270BDA" w:rsidRDefault="00607261" w:rsidP="009B169B">
      <w:pPr>
        <w:pStyle w:val="011"/>
        <w:rPr>
          <w:rtl/>
        </w:rPr>
      </w:pPr>
      <w:bookmarkStart w:id="15" w:name="_Toc456038496"/>
      <w:r>
        <w:rPr>
          <w:rFonts w:hint="cs"/>
          <w:rtl/>
        </w:rPr>
        <w:lastRenderedPageBreak/>
        <w:t>فصل پنج</w:t>
      </w:r>
      <w:r w:rsidR="00270BDA" w:rsidRPr="00184355">
        <w:rPr>
          <w:rFonts w:hint="cs"/>
          <w:rtl/>
        </w:rPr>
        <w:t>:</w:t>
      </w:r>
      <w:r w:rsidR="00983AEF">
        <w:rPr>
          <w:rFonts w:hint="cs"/>
          <w:rtl/>
        </w:rPr>
        <w:t xml:space="preserve"> </w:t>
      </w:r>
      <w:r w:rsidR="00270BDA" w:rsidRPr="009B169B">
        <w:rPr>
          <w:rFonts w:hint="cs"/>
          <w:szCs w:val="20"/>
          <w:rtl/>
        </w:rPr>
        <w:t>عنوان</w:t>
      </w:r>
      <w:r w:rsidR="00270BDA" w:rsidRPr="00184355">
        <w:rPr>
          <w:rFonts w:hint="cs"/>
          <w:rtl/>
        </w:rPr>
        <w:t xml:space="preserve"> فصل </w:t>
      </w:r>
      <w:r w:rsidR="00270BDA">
        <w:rPr>
          <w:rFonts w:hint="cs"/>
          <w:rtl/>
        </w:rPr>
        <w:t>پنج</w:t>
      </w:r>
      <w:r w:rsidR="00270BDA" w:rsidRPr="00184355">
        <w:rPr>
          <w:rFonts w:hint="cs"/>
          <w:rtl/>
        </w:rPr>
        <w:t xml:space="preserve"> </w:t>
      </w:r>
      <w:r w:rsidR="00986B85">
        <w:rPr>
          <w:rFonts w:hint="cs"/>
          <w:rtl/>
        </w:rPr>
        <w:t>را</w:t>
      </w:r>
      <w:r w:rsidR="00270BDA" w:rsidRPr="00184355">
        <w:rPr>
          <w:rFonts w:hint="cs"/>
          <w:rtl/>
        </w:rPr>
        <w:t xml:space="preserve"> اینجا وارد کنید</w:t>
      </w:r>
      <w:bookmarkEnd w:id="15"/>
    </w:p>
    <w:p w:rsidR="00270BDA" w:rsidRPr="0042699A" w:rsidRDefault="009B169B" w:rsidP="009B169B">
      <w:pPr>
        <w:pStyle w:val="021-1"/>
        <w:bidi/>
        <w:rPr>
          <w:rtl/>
        </w:rPr>
      </w:pPr>
      <w:r>
        <w:rPr>
          <w:rFonts w:hint="cs"/>
          <w:rtl/>
        </w:rPr>
        <w:t xml:space="preserve">5-1. </w:t>
      </w:r>
      <w:bookmarkStart w:id="16" w:name="_Toc456038497"/>
      <w:r w:rsidR="00270BDA" w:rsidRPr="0042699A">
        <w:rPr>
          <w:rtl/>
        </w:rPr>
        <w:t>ش</w:t>
      </w:r>
      <w:r w:rsidR="00270BDA" w:rsidRPr="0042699A">
        <w:rPr>
          <w:rFonts w:hint="cs"/>
          <w:rtl/>
        </w:rPr>
        <w:t>یوه</w:t>
      </w:r>
      <w:r w:rsidR="00270BDA" w:rsidRPr="0042699A">
        <w:rPr>
          <w:rtl/>
        </w:rPr>
        <w:t xml:space="preserve"> استنادده</w:t>
      </w:r>
      <w:r w:rsidR="00270BDA" w:rsidRPr="0042699A">
        <w:rPr>
          <w:rFonts w:hint="cs"/>
          <w:rtl/>
        </w:rPr>
        <w:t>ی</w:t>
      </w:r>
      <w:r w:rsidR="009808C9" w:rsidRPr="0042699A">
        <w:rPr>
          <w:rtl/>
        </w:rPr>
        <w:t xml:space="preserve"> </w:t>
      </w:r>
      <w:r w:rsidR="00270BDA" w:rsidRPr="0042699A">
        <w:rPr>
          <w:rtl/>
        </w:rPr>
        <w:t>(نگارش استناد)</w:t>
      </w:r>
      <w:bookmarkEnd w:id="16"/>
    </w:p>
    <w:p w:rsidR="00A63A33" w:rsidRDefault="00A63A33" w:rsidP="00A63A33">
      <w:pPr>
        <w:pStyle w:val="0P1normal"/>
        <w:rPr>
          <w:rtl/>
        </w:rPr>
      </w:pPr>
      <w:r>
        <w:rPr>
          <w:rFonts w:hint="cs"/>
          <w:rtl/>
        </w:rPr>
        <w:t>استناد</w:t>
      </w:r>
      <w:r w:rsidRPr="00A63A33">
        <w:rPr>
          <w:rStyle w:val="FootnoteReference"/>
          <w:rFonts w:cs="B Zar"/>
          <w:rtl/>
        </w:rPr>
        <w:footnoteReference w:id="7"/>
      </w:r>
      <w:r>
        <w:rPr>
          <w:rFonts w:hint="cs"/>
          <w:rtl/>
        </w:rPr>
        <w:t xml:space="preserve"> پدیدآور به آثار پیشین در زمینۀ یک موضوع، استناد نامیده می‌</w:t>
      </w:r>
      <w:r w:rsidRPr="000D62AF">
        <w:rPr>
          <w:rFonts w:hint="cs"/>
          <w:rtl/>
        </w:rPr>
        <w:t>شود</w:t>
      </w:r>
      <w:r w:rsidRPr="000D62AF">
        <w:rPr>
          <w:rtl/>
        </w:rPr>
        <w:t xml:space="preserve"> (</w:t>
      </w:r>
      <w:r w:rsidRPr="000D62AF">
        <w:rPr>
          <w:rFonts w:hint="cs"/>
          <w:rtl/>
        </w:rPr>
        <w:t>حر</w:t>
      </w:r>
      <w:r>
        <w:rPr>
          <w:rFonts w:hint="cs"/>
          <w:rtl/>
        </w:rPr>
        <w:t>ّ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</w:t>
      </w:r>
      <w:r>
        <w:rPr>
          <w:rtl/>
        </w:rPr>
        <w:t>۱۳۸۵</w:t>
      </w:r>
      <w:r w:rsidRPr="000D62AF">
        <w:rPr>
          <w:rFonts w:hint="cs"/>
          <w:rtl/>
        </w:rPr>
        <w:t>،</w:t>
      </w:r>
      <w:r w:rsidRPr="000D62AF">
        <w:rPr>
          <w:rtl/>
        </w:rPr>
        <w:t xml:space="preserve"> </w:t>
      </w:r>
      <w:r>
        <w:rPr>
          <w:rtl/>
        </w:rPr>
        <w:t>۹</w:t>
      </w:r>
      <w:r w:rsidRPr="000D62AF">
        <w:rPr>
          <w:rtl/>
        </w:rPr>
        <w:t xml:space="preserve">). </w:t>
      </w:r>
      <w:r w:rsidRPr="00BD4652">
        <w:rPr>
          <w:rtl/>
        </w:rPr>
        <w:t>استنادها دو</w:t>
      </w:r>
      <w:r>
        <w:rPr>
          <w:rFonts w:hint="cs"/>
          <w:rtl/>
        </w:rPr>
        <w:t>گونۀ</w:t>
      </w:r>
      <w:r w:rsidRPr="00BD4652">
        <w:rPr>
          <w:rtl/>
        </w:rPr>
        <w:t xml:space="preserve"> </w:t>
      </w:r>
      <w:r w:rsidRPr="000D62AF">
        <w:rPr>
          <w:rFonts w:hint="cs"/>
          <w:rtl/>
        </w:rPr>
        <w:t>درون‌متنی</w:t>
      </w:r>
      <w:r w:rsidRPr="00B837B7">
        <w:rPr>
          <w:rtl/>
        </w:rPr>
        <w:t xml:space="preserve"> و </w:t>
      </w:r>
      <w:r w:rsidRPr="000D62AF">
        <w:rPr>
          <w:rFonts w:hint="cs"/>
          <w:rtl/>
        </w:rPr>
        <w:t>برون‌متنی</w:t>
      </w:r>
      <w:r w:rsidRPr="00BD4652">
        <w:rPr>
          <w:rtl/>
        </w:rPr>
        <w:t xml:space="preserve"> </w:t>
      </w:r>
      <w:r>
        <w:rPr>
          <w:rFonts w:hint="cs"/>
          <w:rtl/>
        </w:rPr>
        <w:t>دارند</w:t>
      </w:r>
      <w:r w:rsidRPr="00BD4652">
        <w:rPr>
          <w:rtl/>
        </w:rPr>
        <w:t xml:space="preserve">. استناد </w:t>
      </w:r>
      <w:r>
        <w:rPr>
          <w:rtl/>
        </w:rPr>
        <w:t>درون‌متنی</w:t>
      </w:r>
      <w:r w:rsidRPr="00BD4652">
        <w:rPr>
          <w:rtl/>
        </w:rPr>
        <w:t xml:space="preserve"> به استنادهایی گفته می‌شوند که در درونِ متن به منبع دیگر استناد می‌دهند</w:t>
      </w:r>
      <w:r>
        <w:rPr>
          <w:rtl/>
        </w:rPr>
        <w:t xml:space="preserve"> </w:t>
      </w:r>
      <w:r>
        <w:rPr>
          <w:rFonts w:hint="cs"/>
          <w:rtl/>
        </w:rPr>
        <w:t>که در این شیوه مشخصات کوتاهی از منبع،‌ پس از نقل مطلب در متن نوشته می‌شود</w:t>
      </w:r>
      <w:r w:rsidRPr="00BD4652">
        <w:rPr>
          <w:rtl/>
        </w:rPr>
        <w:t xml:space="preserve">. </w:t>
      </w:r>
      <w:r>
        <w:rPr>
          <w:rFonts w:hint="cs"/>
          <w:rtl/>
        </w:rPr>
        <w:t xml:space="preserve">در </w:t>
      </w:r>
      <w:r w:rsidRPr="00BD4652">
        <w:rPr>
          <w:rtl/>
        </w:rPr>
        <w:t>استنادهای برون</w:t>
      </w:r>
      <w:r>
        <w:rPr>
          <w:rFonts w:hint="cs"/>
          <w:rtl/>
        </w:rPr>
        <w:t>‌</w:t>
      </w:r>
      <w:r w:rsidRPr="00BD4652">
        <w:rPr>
          <w:rtl/>
        </w:rPr>
        <w:t>متنی نیز</w:t>
      </w:r>
      <w:r>
        <w:rPr>
          <w:rFonts w:hint="cs"/>
          <w:rtl/>
        </w:rPr>
        <w:t xml:space="preserve"> منابع استناد ‌شده در جایی بیرون از متن، مانند پایین صفحه، پایان فصل، یا پایان متن آورده می‌شوند </w:t>
      </w:r>
      <w:r w:rsidRPr="000D62AF">
        <w:rPr>
          <w:rtl/>
        </w:rPr>
        <w:t>(</w:t>
      </w:r>
      <w:r w:rsidRPr="000D62AF">
        <w:rPr>
          <w:rFonts w:hint="cs"/>
          <w:rtl/>
        </w:rPr>
        <w:t>حر</w:t>
      </w:r>
      <w:r>
        <w:rPr>
          <w:rFonts w:hint="cs"/>
          <w:rtl/>
        </w:rPr>
        <w:t>ّ</w:t>
      </w:r>
      <w:r w:rsidRPr="000D62AF">
        <w:rPr>
          <w:rFonts w:hint="cs"/>
          <w:rtl/>
        </w:rPr>
        <w:t>ی</w:t>
      </w:r>
      <w:r w:rsidRPr="000D62AF">
        <w:rPr>
          <w:rtl/>
        </w:rPr>
        <w:t xml:space="preserve"> </w:t>
      </w:r>
      <w:r>
        <w:rPr>
          <w:rtl/>
        </w:rPr>
        <w:t>۱۳۸۵</w:t>
      </w:r>
      <w:r w:rsidRPr="000D62AF">
        <w:rPr>
          <w:rFonts w:hint="cs"/>
          <w:rtl/>
        </w:rPr>
        <w:t>،</w:t>
      </w:r>
      <w:r w:rsidRPr="000D62AF">
        <w:rPr>
          <w:rtl/>
        </w:rPr>
        <w:t xml:space="preserve"> </w:t>
      </w:r>
      <w:r>
        <w:rPr>
          <w:rtl/>
        </w:rPr>
        <w:t>۲۸</w:t>
      </w:r>
      <w:r w:rsidRPr="000D62AF">
        <w:rPr>
          <w:rtl/>
        </w:rPr>
        <w:t>).</w:t>
      </w:r>
      <w:r w:rsidRPr="00BD4652">
        <w:rPr>
          <w:rtl/>
        </w:rPr>
        <w:t xml:space="preserve"> </w:t>
      </w:r>
      <w:r>
        <w:rPr>
          <w:rFonts w:hint="cs"/>
          <w:rtl/>
        </w:rPr>
        <w:t>در این راهنما، استنادهای برون‌متنی، فهرست منابع به‌کار رفته در پارسا و جای آن در پایان متن اصلی (پیش از پیوست‌ها) است.</w:t>
      </w:r>
    </w:p>
    <w:p w:rsidR="00A63A33" w:rsidRDefault="00A63A33" w:rsidP="00A63A33">
      <w:pPr>
        <w:pStyle w:val="0P1normal"/>
        <w:rPr>
          <w:rFonts w:ascii="IRLotus" w:hAnsi="IRLotus"/>
        </w:rPr>
      </w:pPr>
      <w:r w:rsidRPr="00BD4652">
        <w:rPr>
          <w:rtl/>
        </w:rPr>
        <w:t>شیوه‌نامه</w:t>
      </w:r>
      <w:r w:rsidRPr="00A63A33">
        <w:rPr>
          <w:rStyle w:val="FootnoteReference"/>
          <w:rFonts w:cs="B Zar"/>
          <w:rtl/>
        </w:rPr>
        <w:footnoteReference w:id="8"/>
      </w:r>
      <w:r w:rsidRPr="00A63A33">
        <w:rPr>
          <w:rtl/>
        </w:rPr>
        <w:t>‌</w:t>
      </w:r>
      <w:r w:rsidRPr="00BD4652">
        <w:rPr>
          <w:rtl/>
        </w:rPr>
        <w:t>های</w:t>
      </w:r>
      <w:r>
        <w:rPr>
          <w:rFonts w:hint="cs"/>
          <w:rtl/>
        </w:rPr>
        <w:t xml:space="preserve"> گوناگونی برای استناد به‌کار می‌روند که سفارش می</w:t>
      </w:r>
      <w:r w:rsidRPr="001D5416">
        <w:rPr>
          <w:rtl/>
        </w:rPr>
        <w:t>‌</w:t>
      </w:r>
      <w:r>
        <w:rPr>
          <w:rFonts w:hint="cs"/>
          <w:rtl/>
        </w:rPr>
        <w:t xml:space="preserve">شود برای استناد در پارسا، </w:t>
      </w:r>
      <w:r w:rsidRPr="000D62AF">
        <w:rPr>
          <w:rFonts w:hint="cs"/>
          <w:rtl/>
        </w:rPr>
        <w:t>شیوه</w:t>
      </w:r>
      <w:r w:rsidRPr="001D5416">
        <w:rPr>
          <w:rtl/>
        </w:rPr>
        <w:t>‌</w:t>
      </w:r>
      <w:r w:rsidRPr="000D62AF">
        <w:rPr>
          <w:rFonts w:hint="cs"/>
          <w:rtl/>
        </w:rPr>
        <w:t>نام</w:t>
      </w:r>
      <w:r>
        <w:rPr>
          <w:rFonts w:hint="cs"/>
          <w:rtl/>
        </w:rPr>
        <w:t>ۀ</w:t>
      </w:r>
      <w:r w:rsidRPr="000D62AF">
        <w:rPr>
          <w:rtl/>
        </w:rPr>
        <w:t xml:space="preserve"> </w:t>
      </w:r>
      <w:r w:rsidRPr="000D62AF">
        <w:rPr>
          <w:rFonts w:hint="cs"/>
          <w:rtl/>
        </w:rPr>
        <w:t>ایران</w:t>
      </w:r>
      <w:r w:rsidRPr="00A63A33">
        <w:rPr>
          <w:rStyle w:val="FootnoteReference"/>
          <w:rFonts w:cs="B Zar"/>
          <w:rtl/>
        </w:rPr>
        <w:footnoteReference w:id="9"/>
      </w:r>
      <w:r w:rsidRPr="00B837B7">
        <w:rPr>
          <w:rFonts w:hint="cs"/>
          <w:rtl/>
        </w:rPr>
        <w:t xml:space="preserve"> </w:t>
      </w:r>
      <w:r>
        <w:rPr>
          <w:rFonts w:hint="cs"/>
          <w:rtl/>
        </w:rPr>
        <w:t>به‌کار رود</w:t>
      </w:r>
      <w:r w:rsidRPr="00B837B7">
        <w:rPr>
          <w:rFonts w:hint="cs"/>
          <w:rtl/>
        </w:rPr>
        <w:t xml:space="preserve">. چند نمونه از </w:t>
      </w:r>
      <w:r w:rsidRPr="00B837B7">
        <w:rPr>
          <w:rtl/>
        </w:rPr>
        <w:t>استناد‌ها</w:t>
      </w:r>
      <w:r w:rsidRPr="00BD4652">
        <w:rPr>
          <w:rtl/>
        </w:rPr>
        <w:t xml:space="preserve">ی </w:t>
      </w:r>
      <w:r w:rsidRPr="00AF64F1">
        <w:rPr>
          <w:rtl/>
        </w:rPr>
        <w:t>درون‌متنی</w:t>
      </w:r>
      <w:r>
        <w:rPr>
          <w:rFonts w:hint="cs"/>
          <w:rtl/>
        </w:rPr>
        <w:t xml:space="preserve"> </w:t>
      </w:r>
      <w:r w:rsidRPr="00BD4652">
        <w:rPr>
          <w:rtl/>
        </w:rPr>
        <w:t>و برون‌متنی</w:t>
      </w:r>
      <w:r>
        <w:rPr>
          <w:rFonts w:hint="cs"/>
          <w:rtl/>
        </w:rPr>
        <w:t xml:space="preserve"> به زبان‌های فارسی و انگلیسی بر پایۀ</w:t>
      </w:r>
      <w:r w:rsidRPr="00AF64F1">
        <w:rPr>
          <w:rtl/>
        </w:rPr>
        <w:t xml:space="preserve"> </w:t>
      </w:r>
      <w:r>
        <w:rPr>
          <w:rFonts w:hint="cs"/>
          <w:rtl/>
        </w:rPr>
        <w:t xml:space="preserve">این </w:t>
      </w:r>
      <w:r w:rsidRPr="00F167DB">
        <w:rPr>
          <w:rtl/>
        </w:rPr>
        <w:t xml:space="preserve">شیوه‌نامه </w:t>
      </w:r>
      <w:r>
        <w:rPr>
          <w:rFonts w:hint="cs"/>
          <w:rtl/>
        </w:rPr>
        <w:t>در جدول‌های 5-1 و 5-2</w:t>
      </w:r>
      <w:r w:rsidRPr="00BD4652">
        <w:rPr>
          <w:rtl/>
        </w:rPr>
        <w:t xml:space="preserve"> </w:t>
      </w:r>
      <w:r>
        <w:rPr>
          <w:rFonts w:hint="cs"/>
          <w:rtl/>
        </w:rPr>
        <w:t>آمده‌اند</w:t>
      </w:r>
      <w:r>
        <w:rPr>
          <w:rFonts w:ascii="IRLotus" w:hAnsi="IRLotus" w:hint="cs"/>
          <w:rtl/>
        </w:rPr>
        <w:t>.</w:t>
      </w:r>
    </w:p>
    <w:p w:rsidR="00A63A33" w:rsidRDefault="00A63A33" w:rsidP="00A63A33">
      <w:pPr>
        <w:bidi w:val="0"/>
        <w:spacing w:after="200" w:line="276" w:lineRule="auto"/>
        <w:ind w:firstLine="0"/>
        <w:jc w:val="left"/>
        <w:rPr>
          <w:rFonts w:ascii="Time new Roman" w:eastAsia="Batang" w:hAnsi="Time new Roman" w:hint="eastAsia"/>
          <w:bCs/>
          <w:sz w:val="16"/>
          <w:szCs w:val="18"/>
          <w:lang w:bidi="fa-IR"/>
        </w:rPr>
      </w:pPr>
      <w:r>
        <w:rPr>
          <w:rFonts w:hint="eastAsia"/>
          <w:rtl/>
        </w:rPr>
        <w:br w:type="page"/>
      </w:r>
    </w:p>
    <w:p w:rsidR="00A63A33" w:rsidRDefault="00A63A33" w:rsidP="00A63A33">
      <w:pPr>
        <w:pStyle w:val="0TTable"/>
        <w:rPr>
          <w:rFonts w:ascii="IRLotus" w:hAnsi="IRLotus"/>
          <w:rtl/>
        </w:rPr>
      </w:pPr>
      <w:bookmarkStart w:id="17" w:name="_Toc483726069"/>
      <w:r w:rsidRPr="004B71D8">
        <w:rPr>
          <w:rFonts w:hint="cs"/>
          <w:rtl/>
        </w:rPr>
        <w:lastRenderedPageBreak/>
        <w:t xml:space="preserve">جدول </w:t>
      </w:r>
      <w:r>
        <w:rPr>
          <w:rFonts w:hint="cs"/>
          <w:rtl/>
        </w:rPr>
        <w:t>5</w:t>
      </w:r>
      <w:r w:rsidRPr="004B71D8">
        <w:rPr>
          <w:rFonts w:hint="cs"/>
          <w:rtl/>
        </w:rPr>
        <w:t xml:space="preserve">-1. استناد به برخي مدارك فارسي در </w:t>
      </w:r>
      <w:r>
        <w:rPr>
          <w:rFonts w:hint="cs"/>
          <w:rtl/>
        </w:rPr>
        <w:t>شیوه‌نامة ایران</w:t>
      </w:r>
      <w:bookmarkEnd w:id="17"/>
    </w:p>
    <w:tbl>
      <w:tblPr>
        <w:bidiVisual/>
        <w:tblW w:w="7144" w:type="dxa"/>
        <w:jc w:val="center"/>
        <w:tblBorders>
          <w:top w:val="single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356"/>
        <w:gridCol w:w="5788"/>
      </w:tblGrid>
      <w:tr w:rsidR="00A63A33" w:rsidRPr="004B71D8" w:rsidTr="001C2F73">
        <w:trPr>
          <w:trHeight w:val="408"/>
          <w:tblHeader/>
          <w:jc w:val="center"/>
        </w:trPr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A63A33" w:rsidRPr="00F051A7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6"/>
                <w:szCs w:val="16"/>
                <w:rtl/>
                <w:lang w:bidi="fa-IR"/>
              </w:rPr>
            </w:pPr>
            <w:r w:rsidRPr="00F051A7">
              <w:rPr>
                <w:rFonts w:ascii="Arial" w:eastAsia="Times New Roman" w:hAnsi="Arial" w:hint="eastAsia"/>
                <w:bCs/>
                <w:sz w:val="16"/>
                <w:szCs w:val="16"/>
                <w:rtl/>
                <w:lang w:bidi="fa-IR"/>
              </w:rPr>
              <w:t>مدرك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A63A33" w:rsidRPr="00F051A7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Arial" w:eastAsia="Times New Roman" w:hAnsi="Arial" w:hint="cs"/>
                <w:bCs/>
                <w:sz w:val="16"/>
                <w:szCs w:val="16"/>
                <w:rtl/>
                <w:lang w:bidi="fa-IR"/>
              </w:rPr>
              <w:t>نمونه</w:t>
            </w:r>
          </w:p>
        </w:tc>
      </w:tr>
      <w:tr w:rsidR="00A63A33" w:rsidRPr="004B71D8" w:rsidTr="001C2F73">
        <w:trPr>
          <w:jc w:val="center"/>
        </w:trPr>
        <w:tc>
          <w:tcPr>
            <w:tcW w:w="120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كتاب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با يك‌ نويسنده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right w:val="nil"/>
            </w:tcBorders>
          </w:tcPr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20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 xml:space="preserve">کمال‌زاده، حسن. 1388. </w:t>
            </w:r>
            <w:r w:rsidRPr="004B71D8">
              <w:rPr>
                <w:rFonts w:ascii="Arial" w:eastAsia="Times New Roman" w:hAnsi="Arial"/>
                <w:i/>
                <w:iCs/>
                <w:sz w:val="20"/>
                <w:szCs w:val="20"/>
                <w:rtl/>
                <w:lang w:bidi="fa-IR"/>
              </w:rPr>
              <w:t>پیشگیری و درمان بیماری</w:t>
            </w:r>
            <w:r>
              <w:rPr>
                <w:rFonts w:ascii="Arial" w:eastAsia="Times New Roman" w:hAnsi="Arial" w:hint="cs"/>
                <w:i/>
                <w:iCs/>
                <w:sz w:val="20"/>
                <w:szCs w:val="20"/>
                <w:rtl/>
                <w:lang w:bidi="fa-IR"/>
              </w:rPr>
              <w:t>‌</w:t>
            </w:r>
            <w:r w:rsidRPr="004B71D8">
              <w:rPr>
                <w:rFonts w:ascii="Arial" w:eastAsia="Times New Roman" w:hAnsi="Arial"/>
                <w:i/>
                <w:iCs/>
                <w:sz w:val="20"/>
                <w:szCs w:val="20"/>
                <w:rtl/>
                <w:lang w:bidi="fa-IR"/>
              </w:rPr>
              <w:t>های قلبی به زبان ساده</w:t>
            </w: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. تهران: نور دانش.</w:t>
            </w:r>
          </w:p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20"/>
                <w:szCs w:val="20"/>
              </w:rPr>
            </w:pP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(کمال</w:t>
            </w:r>
            <w:r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‌</w:t>
            </w: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زاده 1388، 40)</w:t>
            </w:r>
          </w:p>
        </w:tc>
      </w:tr>
      <w:tr w:rsidR="00A63A33" w:rsidRPr="004B71D8" w:rsidTr="001C2F73">
        <w:trPr>
          <w:jc w:val="center"/>
        </w:trPr>
        <w:tc>
          <w:tcPr>
            <w:tcW w:w="1202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كتاب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با دو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نويسنده</w:t>
            </w:r>
          </w:p>
        </w:tc>
        <w:tc>
          <w:tcPr>
            <w:tcW w:w="5129" w:type="dxa"/>
            <w:tcBorders>
              <w:left w:val="nil"/>
              <w:right w:val="nil"/>
            </w:tcBorders>
          </w:tcPr>
          <w:p w:rsidR="00A63A33" w:rsidRPr="004B71D8" w:rsidRDefault="00A63A33" w:rsidP="001C2F73">
            <w:pPr>
              <w:spacing w:line="180" w:lineRule="auto"/>
              <w:ind w:left="170" w:hanging="170"/>
              <w:rPr>
                <w:rFonts w:ascii="Arial" w:eastAsia="Times New Roman" w:hAnsi="Arial"/>
                <w:b/>
                <w:sz w:val="20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 xml:space="preserve">دياني، محمدحسين، و محمدرضا داورپناه. 1381. </w:t>
            </w:r>
            <w:r w:rsidRPr="004B71D8">
              <w:rPr>
                <w:rFonts w:ascii="Arial" w:eastAsia="Times New Roman" w:hAnsi="Arial" w:hint="cs"/>
                <w:i/>
                <w:iCs/>
                <w:sz w:val="20"/>
                <w:szCs w:val="20"/>
                <w:rtl/>
                <w:lang w:bidi="fa-IR"/>
              </w:rPr>
              <w:t>مفاهيم و روش</w:t>
            </w:r>
            <w:r>
              <w:rPr>
                <w:rFonts w:ascii="Arial" w:eastAsia="Times New Roman" w:hAnsi="Arial" w:hint="cs"/>
                <w:i/>
                <w:iCs/>
                <w:sz w:val="20"/>
                <w:szCs w:val="20"/>
                <w:rtl/>
                <w:lang w:bidi="fa-IR"/>
              </w:rPr>
              <w:t>‌</w:t>
            </w:r>
            <w:r w:rsidRPr="004B71D8">
              <w:rPr>
                <w:rFonts w:ascii="Arial" w:eastAsia="Times New Roman" w:hAnsi="Arial" w:hint="cs"/>
                <w:i/>
                <w:iCs/>
                <w:sz w:val="20"/>
                <w:szCs w:val="20"/>
                <w:rtl/>
                <w:lang w:bidi="fa-IR"/>
              </w:rPr>
              <w:t>هاي بازيابي اطلاعات در نظام</w:t>
            </w:r>
            <w:r>
              <w:rPr>
                <w:rFonts w:ascii="Arial" w:eastAsia="Times New Roman" w:hAnsi="Arial" w:hint="cs"/>
                <w:i/>
                <w:iCs/>
                <w:sz w:val="20"/>
                <w:szCs w:val="20"/>
                <w:rtl/>
                <w:lang w:bidi="fa-IR"/>
              </w:rPr>
              <w:t>‌</w:t>
            </w:r>
            <w:r w:rsidRPr="004B71D8">
              <w:rPr>
                <w:rFonts w:ascii="Arial" w:eastAsia="Times New Roman" w:hAnsi="Arial" w:hint="cs"/>
                <w:i/>
                <w:iCs/>
                <w:sz w:val="20"/>
                <w:szCs w:val="20"/>
                <w:rtl/>
                <w:lang w:bidi="fa-IR"/>
              </w:rPr>
              <w:t>هاي كتابخانه‌هاي رايانه‌اي ايران</w:t>
            </w: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. مشهد: دانشگاه فردوسي، مؤسسة چاپ و انتشارات.</w:t>
            </w:r>
          </w:p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20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(دياني و داورپناه 1381، 56)</w:t>
            </w:r>
          </w:p>
        </w:tc>
      </w:tr>
      <w:tr w:rsidR="00A63A33" w:rsidRPr="004B71D8" w:rsidTr="001C2F73">
        <w:trPr>
          <w:jc w:val="center"/>
        </w:trPr>
        <w:tc>
          <w:tcPr>
            <w:tcW w:w="1202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كتاب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با سه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‌نويسنده</w:t>
            </w:r>
          </w:p>
        </w:tc>
        <w:tc>
          <w:tcPr>
            <w:tcW w:w="5129" w:type="dxa"/>
            <w:tcBorders>
              <w:left w:val="nil"/>
              <w:right w:val="nil"/>
            </w:tcBorders>
          </w:tcPr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20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 xml:space="preserve">صارمي، كتايون، عباس رفيعي فراهاني، و فريدون اماني. 1372. </w:t>
            </w:r>
            <w:r w:rsidRPr="004B71D8">
              <w:rPr>
                <w:rFonts w:ascii="Arial" w:eastAsia="Times New Roman" w:hAnsi="Arial" w:hint="cs"/>
                <w:iCs/>
                <w:sz w:val="20"/>
                <w:szCs w:val="20"/>
                <w:rtl/>
                <w:lang w:bidi="fa-IR"/>
              </w:rPr>
              <w:t>موزه‌هاي ايران</w:t>
            </w: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. تهران: سازمان ميراث فرهنگي كشور.</w:t>
            </w:r>
          </w:p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20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(صارمي، رفيعي، و اماني 1372، 78)</w:t>
            </w:r>
          </w:p>
        </w:tc>
      </w:tr>
      <w:tr w:rsidR="00A63A33" w:rsidRPr="004B71D8" w:rsidTr="001C2F73">
        <w:trPr>
          <w:jc w:val="center"/>
        </w:trPr>
        <w:tc>
          <w:tcPr>
            <w:tcW w:w="1202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كتاب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با بيش از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سه نويسنده</w:t>
            </w:r>
          </w:p>
        </w:tc>
        <w:tc>
          <w:tcPr>
            <w:tcW w:w="5129" w:type="dxa"/>
            <w:tcBorders>
              <w:left w:val="nil"/>
              <w:right w:val="nil"/>
            </w:tcBorders>
          </w:tcPr>
          <w:p w:rsidR="00A63A33" w:rsidRPr="004B71D8" w:rsidRDefault="00A63A33" w:rsidP="001C2F73">
            <w:pPr>
              <w:spacing w:line="180" w:lineRule="auto"/>
              <w:ind w:left="170" w:hanging="170"/>
              <w:rPr>
                <w:rFonts w:ascii="Arial" w:eastAsia="Times New Roman" w:hAnsi="Arial"/>
                <w:b/>
                <w:sz w:val="20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 xml:space="preserve">اكبري، محمدتقي، احمد رضواني، محمدتقي منشي طوسي،‌ حسن سلطاني‌فر، و احمد نمايي. 1372. </w:t>
            </w:r>
            <w:r w:rsidRPr="004B71D8">
              <w:rPr>
                <w:rFonts w:ascii="Arial" w:eastAsia="Times New Roman" w:hAnsi="Arial" w:hint="cs"/>
                <w:iCs/>
                <w:sz w:val="20"/>
                <w:szCs w:val="20"/>
                <w:rtl/>
                <w:lang w:bidi="fa-IR"/>
              </w:rPr>
              <w:t>فرهنگ اصطلاحات علوم و تمدن اسلامي: انگليسي ـ فارسي</w:t>
            </w: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. مشهد: بنياد پژوهش</w:t>
            </w:r>
            <w:r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‌</w:t>
            </w: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هاي آستان قدس رضوي.</w:t>
            </w:r>
          </w:p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20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(اكبري و ديگران 1372، 77)</w:t>
            </w:r>
          </w:p>
        </w:tc>
      </w:tr>
      <w:tr w:rsidR="00A63A33" w:rsidRPr="004B71D8" w:rsidTr="001C2F73">
        <w:trPr>
          <w:jc w:val="center"/>
        </w:trPr>
        <w:tc>
          <w:tcPr>
            <w:tcW w:w="1202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كتاب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با مترجم، ويراستار، يا گردآورنده</w:t>
            </w:r>
          </w:p>
        </w:tc>
        <w:tc>
          <w:tcPr>
            <w:tcW w:w="5129" w:type="dxa"/>
            <w:tcBorders>
              <w:left w:val="nil"/>
              <w:right w:val="nil"/>
            </w:tcBorders>
          </w:tcPr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20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 xml:space="preserve">بوسكاليا، لئو. 1978. </w:t>
            </w:r>
            <w:r w:rsidRPr="004B71D8">
              <w:rPr>
                <w:rFonts w:ascii="Arial" w:eastAsia="Times New Roman" w:hAnsi="Arial" w:hint="cs"/>
                <w:i/>
                <w:iCs/>
                <w:sz w:val="20"/>
                <w:szCs w:val="20"/>
                <w:rtl/>
                <w:lang w:bidi="fa-IR"/>
              </w:rPr>
              <w:t>آدميت</w:t>
            </w: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. ترجمة گيتي خوشدل. 1379. تهران: نشر گفتار.</w:t>
            </w:r>
          </w:p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20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(بوسكاليا 1978، 90)</w:t>
            </w:r>
          </w:p>
          <w:p w:rsidR="00A63A33" w:rsidRPr="004B71D8" w:rsidRDefault="00A63A33" w:rsidP="001C2F73">
            <w:pPr>
              <w:spacing w:line="192" w:lineRule="auto"/>
              <w:ind w:left="198" w:firstLine="147"/>
              <w:rPr>
                <w:rFonts w:ascii="Arial" w:eastAsia="Times New Roman" w:hAnsi="Arial"/>
                <w:b/>
                <w:sz w:val="18"/>
                <w:szCs w:val="18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8"/>
                <w:szCs w:val="18"/>
                <w:rtl/>
                <w:lang w:bidi="fa-IR"/>
              </w:rPr>
              <w:t>يا</w:t>
            </w:r>
          </w:p>
          <w:p w:rsidR="00A63A33" w:rsidRPr="004B71D8" w:rsidRDefault="00A63A33" w:rsidP="001C2F73">
            <w:pPr>
              <w:spacing w:line="192" w:lineRule="auto"/>
              <w:ind w:firstLine="0"/>
              <w:rPr>
                <w:rFonts w:ascii="Arial" w:eastAsia="Times New Roman" w:hAnsi="Arial"/>
                <w:b/>
                <w:sz w:val="20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 xml:space="preserve">خوشدل، گيتي، مترجم. 1379. </w:t>
            </w:r>
            <w:r w:rsidRPr="004B71D8">
              <w:rPr>
                <w:rFonts w:ascii="Arial" w:eastAsia="Times New Roman" w:hAnsi="Arial" w:hint="cs"/>
                <w:i/>
                <w:iCs/>
                <w:sz w:val="20"/>
                <w:szCs w:val="20"/>
                <w:rtl/>
                <w:lang w:bidi="fa-IR"/>
              </w:rPr>
              <w:t>آدميت</w:t>
            </w: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. نوشتة لئو بوسكاليا. 1978. تهران: نشر گفتار.</w:t>
            </w:r>
          </w:p>
          <w:p w:rsidR="00A63A33" w:rsidRPr="004B71D8" w:rsidRDefault="00A63A33" w:rsidP="001C2F73">
            <w:pPr>
              <w:spacing w:line="192" w:lineRule="auto"/>
              <w:ind w:firstLine="0"/>
              <w:rPr>
                <w:rFonts w:ascii="Arial" w:eastAsia="Times New Roman" w:hAnsi="Arial"/>
                <w:b/>
                <w:sz w:val="20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(خوشدل 1379، 90)</w:t>
            </w:r>
          </w:p>
        </w:tc>
      </w:tr>
      <w:tr w:rsidR="00A63A33" w:rsidRPr="004B71D8" w:rsidTr="001C2F73">
        <w:trPr>
          <w:jc w:val="center"/>
        </w:trPr>
        <w:tc>
          <w:tcPr>
            <w:tcW w:w="120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كتاب با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نويسندة سازماني</w:t>
            </w:r>
          </w:p>
        </w:tc>
        <w:tc>
          <w:tcPr>
            <w:tcW w:w="5129" w:type="dxa"/>
            <w:tcBorders>
              <w:left w:val="nil"/>
              <w:right w:val="nil"/>
            </w:tcBorders>
          </w:tcPr>
          <w:p w:rsidR="00A63A33" w:rsidRPr="004B71D8" w:rsidRDefault="00A63A33" w:rsidP="001C2F73">
            <w:pPr>
              <w:spacing w:line="180" w:lineRule="auto"/>
              <w:ind w:left="170" w:hanging="170"/>
              <w:rPr>
                <w:rFonts w:ascii="Arial" w:eastAsia="Times New Roman" w:hAnsi="Arial"/>
                <w:b/>
                <w:sz w:val="20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 xml:space="preserve">سازمان مديريت و برنامه‌ريزي كشور. دفتر امور فني و تدوين معيارها. 1380. </w:t>
            </w:r>
            <w:r w:rsidRPr="004B71D8">
              <w:rPr>
                <w:rFonts w:ascii="Arial" w:eastAsia="Times New Roman" w:hAnsi="Arial" w:hint="cs"/>
                <w:i/>
                <w:iCs/>
                <w:sz w:val="20"/>
                <w:szCs w:val="20"/>
                <w:rtl/>
                <w:lang w:bidi="fa-IR"/>
              </w:rPr>
              <w:t>ضوابط طراحي فضاي سبز شهري</w:t>
            </w: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. تهران: سازمان مديريت و برنامه‌ريزي كشور، معاونت امور پشتيباني، مركز مدارك علمي و انتشارات.</w:t>
            </w:r>
          </w:p>
          <w:p w:rsidR="00A63A33" w:rsidRPr="004B71D8" w:rsidRDefault="00A63A33" w:rsidP="001C2F73">
            <w:pPr>
              <w:spacing w:line="192" w:lineRule="auto"/>
              <w:ind w:firstLine="0"/>
              <w:rPr>
                <w:rFonts w:ascii="Arial" w:eastAsia="Times New Roman" w:hAnsi="Arial"/>
                <w:b/>
                <w:sz w:val="20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(سازمان مديريت و برنامه‌ريزي كشور. دفتر امور فني و تدوين معيارها 1380، 34)</w:t>
            </w:r>
          </w:p>
        </w:tc>
      </w:tr>
      <w:tr w:rsidR="00A63A33" w:rsidRPr="004B71D8" w:rsidTr="001C2F73">
        <w:trPr>
          <w:trHeight w:val="1169"/>
          <w:jc w:val="center"/>
        </w:trPr>
        <w:tc>
          <w:tcPr>
            <w:tcW w:w="120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فصلي از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يك كتاب</w:t>
            </w:r>
          </w:p>
        </w:tc>
        <w:tc>
          <w:tcPr>
            <w:tcW w:w="5129" w:type="dxa"/>
            <w:tcBorders>
              <w:left w:val="nil"/>
              <w:right w:val="nil"/>
            </w:tcBorders>
          </w:tcPr>
          <w:p w:rsidR="00A63A33" w:rsidRPr="004B71D8" w:rsidRDefault="00A63A33" w:rsidP="001C2F73">
            <w:pPr>
              <w:spacing w:line="180" w:lineRule="auto"/>
              <w:ind w:left="170" w:hanging="170"/>
              <w:rPr>
                <w:rFonts w:ascii="Arial" w:eastAsia="Times New Roman" w:hAnsi="Arial"/>
                <w:b/>
                <w:sz w:val="20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نوروزي چاكلي، عبدالرضا. 1384. «جامعة اطلاعاتي و جهاني</w:t>
            </w:r>
            <w:r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‌</w:t>
            </w: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 xml:space="preserve">شدن.» در </w:t>
            </w:r>
            <w:r w:rsidRPr="004B71D8">
              <w:rPr>
                <w:rFonts w:ascii="Arial" w:eastAsia="Times New Roman" w:hAnsi="Arial" w:hint="cs"/>
                <w:i/>
                <w:iCs/>
                <w:sz w:val="20"/>
                <w:szCs w:val="20"/>
                <w:rtl/>
                <w:lang w:bidi="fa-IR"/>
              </w:rPr>
              <w:t xml:space="preserve">مجموعة مقالات </w:t>
            </w: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همايش</w:t>
            </w:r>
            <w:r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‌</w:t>
            </w: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هاي</w:t>
            </w:r>
            <w:r w:rsidRPr="004B71D8">
              <w:rPr>
                <w:rFonts w:ascii="Arial" w:eastAsia="Times New Roman" w:hAnsi="Arial" w:hint="cs"/>
                <w:i/>
                <w:iCs/>
                <w:sz w:val="20"/>
                <w:szCs w:val="20"/>
                <w:rtl/>
                <w:lang w:bidi="fa-IR"/>
              </w:rPr>
              <w:t xml:space="preserve"> انجمن كتابداري و اطلاع‌رساني ايران، </w:t>
            </w: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ويراستة محسن حاجي زين‌العابديني،</w:t>
            </w:r>
            <w:r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br/>
            </w: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121-153</w:t>
            </w:r>
            <w:r w:rsidRPr="004B71D8">
              <w:rPr>
                <w:rFonts w:ascii="Arial" w:eastAsia="Times New Roman" w:hAnsi="Arial" w:hint="cs"/>
                <w:i/>
                <w:iCs/>
                <w:sz w:val="20"/>
                <w:szCs w:val="20"/>
                <w:rtl/>
                <w:lang w:bidi="fa-IR"/>
              </w:rPr>
              <w:t xml:space="preserve">. </w:t>
            </w: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تهران: كتابخانة ملي جمهوري اسلامي ايران.</w:t>
            </w:r>
          </w:p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20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(نوروزي چاكلي 1384، 140)</w:t>
            </w:r>
          </w:p>
        </w:tc>
      </w:tr>
      <w:tr w:rsidR="00A63A33" w:rsidRPr="004B71D8" w:rsidTr="001C2F73">
        <w:trPr>
          <w:trHeight w:val="1155"/>
          <w:jc w:val="center"/>
        </w:trPr>
        <w:tc>
          <w:tcPr>
            <w:tcW w:w="1202" w:type="dxa"/>
            <w:vMerge w:val="restar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كتاب</w:t>
            </w:r>
            <w:r>
              <w:rPr>
                <w:rFonts w:ascii="Arial" w:eastAsia="Times New Roman" w:hAnsi="Arial"/>
                <w:bCs/>
                <w:sz w:val="14"/>
                <w:szCs w:val="14"/>
                <w:lang w:bidi="fa-IR"/>
              </w:rPr>
              <w:br/>
            </w: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الكترونيك</w:t>
            </w:r>
          </w:p>
        </w:tc>
        <w:tc>
          <w:tcPr>
            <w:tcW w:w="5129" w:type="dxa"/>
            <w:tcBorders>
              <w:left w:val="nil"/>
              <w:bottom w:val="dotted" w:sz="4" w:space="0" w:color="auto"/>
              <w:right w:val="nil"/>
            </w:tcBorders>
          </w:tcPr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16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 xml:space="preserve">لامبرت، جيل. بي‌تا. </w:t>
            </w:r>
            <w:r w:rsidRPr="004B71D8">
              <w:rPr>
                <w:rFonts w:ascii="Arial" w:eastAsia="Times New Roman" w:hAnsi="Arial" w:hint="cs"/>
                <w:i/>
                <w:iCs/>
                <w:sz w:val="16"/>
                <w:szCs w:val="20"/>
                <w:rtl/>
                <w:lang w:bidi="fa-IR"/>
              </w:rPr>
              <w:t>انتخاب منابع اطلاعاتي</w:t>
            </w: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>. ترجمة مهري صديقي. 1380. تهران: مركز اطلاعات و مدارك علمي ايران.</w:t>
            </w:r>
            <w:r>
              <w:rPr>
                <w:rFonts w:ascii="Arial" w:eastAsia="Times New Roman" w:hAnsi="Arial"/>
                <w:sz w:val="16"/>
                <w:szCs w:val="20"/>
                <w:rtl/>
                <w:lang w:bidi="fa-IR"/>
              </w:rPr>
              <w:tab/>
            </w:r>
            <w:r>
              <w:rPr>
                <w:rFonts w:ascii="Arial" w:eastAsia="Times New Roman" w:hAnsi="Arial"/>
                <w:sz w:val="16"/>
                <w:szCs w:val="20"/>
                <w:rtl/>
                <w:lang w:bidi="fa-IR"/>
              </w:rPr>
              <w:br/>
            </w:r>
            <w:r w:rsidRPr="004B71D8">
              <w:rPr>
                <w:rFonts w:ascii="Arial" w:eastAsia="Times New Roman" w:hAnsi="Arial"/>
                <w:sz w:val="16"/>
                <w:szCs w:val="20"/>
                <w:lang w:bidi="fa-IR"/>
              </w:rPr>
              <w:t>www.irandoc.ac.ir/data/books/Resource/Abstract.htm</w:t>
            </w: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>.</w:t>
            </w:r>
            <w:r w:rsidRPr="004B71D8">
              <w:rPr>
                <w:rFonts w:ascii="Arial" w:eastAsia="Times New Roman" w:hAnsi="Arial"/>
                <w:sz w:val="16"/>
                <w:szCs w:val="20"/>
                <w:lang w:bidi="fa-IR"/>
              </w:rPr>
              <w:t>http://</w:t>
            </w:r>
          </w:p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16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>(لامبرت بي‌تا.)</w:t>
            </w:r>
          </w:p>
        </w:tc>
      </w:tr>
      <w:tr w:rsidR="00A63A33" w:rsidRPr="004B71D8" w:rsidTr="001C2F73">
        <w:trPr>
          <w:trHeight w:val="851"/>
          <w:jc w:val="center"/>
        </w:trPr>
        <w:tc>
          <w:tcPr>
            <w:tcW w:w="1202" w:type="dxa"/>
            <w:vMerge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</w:p>
        </w:tc>
        <w:tc>
          <w:tcPr>
            <w:tcW w:w="512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A63A33" w:rsidRPr="004B71D8" w:rsidRDefault="00A63A33" w:rsidP="001C2F73">
            <w:pPr>
              <w:spacing w:line="192" w:lineRule="auto"/>
              <w:ind w:left="198" w:firstLine="147"/>
              <w:rPr>
                <w:rFonts w:ascii="Arial" w:eastAsia="Times New Roman" w:hAnsi="Arial"/>
                <w:b/>
                <w:sz w:val="20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يا</w:t>
            </w:r>
          </w:p>
          <w:p w:rsidR="00A63A33" w:rsidRPr="004B71D8" w:rsidRDefault="00A63A33" w:rsidP="001C2F73">
            <w:pPr>
              <w:spacing w:line="204" w:lineRule="auto"/>
              <w:ind w:left="170" w:hanging="170"/>
              <w:rPr>
                <w:rFonts w:ascii="Arial" w:eastAsia="Times New Roman" w:hAnsi="Arial"/>
                <w:b/>
                <w:sz w:val="16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 xml:space="preserve">بابايي، محمود. 1382. </w:t>
            </w:r>
            <w:r w:rsidRPr="004B71D8">
              <w:rPr>
                <w:rFonts w:ascii="Arial" w:eastAsia="Times New Roman" w:hAnsi="Arial" w:hint="cs"/>
                <w:i/>
                <w:iCs/>
                <w:sz w:val="16"/>
                <w:szCs w:val="20"/>
                <w:rtl/>
                <w:lang w:bidi="fa-IR"/>
              </w:rPr>
              <w:t>نشر الكترونيكي</w:t>
            </w: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>. ويراستة علي‌حسين قاسمي. تهران: مركز اطلاعات و مدارك علمي ايران. دسترسي در 9/5/1385.</w:t>
            </w:r>
            <w:r>
              <w:rPr>
                <w:rFonts w:ascii="Arial" w:eastAsia="Times New Roman" w:hAnsi="Arial"/>
                <w:sz w:val="16"/>
                <w:szCs w:val="20"/>
                <w:rtl/>
                <w:lang w:bidi="fa-IR"/>
              </w:rPr>
              <w:tab/>
            </w: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 xml:space="preserve"> </w:t>
            </w:r>
            <w:r w:rsidRPr="004B71D8">
              <w:rPr>
                <w:rFonts w:ascii="Arial" w:eastAsia="Times New Roman" w:hAnsi="Arial"/>
                <w:sz w:val="16"/>
                <w:szCs w:val="20"/>
                <w:lang w:bidi="fa-IR"/>
              </w:rPr>
              <w:t>.http://www.irandoc.ac.ir/data/books/E_p/contents.htm</w:t>
            </w:r>
          </w:p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16"/>
                <w:szCs w:val="20"/>
              </w:rPr>
            </w:pP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>(بابايي 1382)</w:t>
            </w:r>
          </w:p>
        </w:tc>
      </w:tr>
      <w:tr w:rsidR="00A63A33" w:rsidRPr="004B71D8" w:rsidTr="001C2F73">
        <w:trPr>
          <w:trHeight w:val="975"/>
          <w:jc w:val="center"/>
        </w:trPr>
        <w:tc>
          <w:tcPr>
            <w:tcW w:w="120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lastRenderedPageBreak/>
              <w:t>مقاله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با يك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نويسنده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right w:val="nil"/>
            </w:tcBorders>
          </w:tcPr>
          <w:p w:rsidR="00A63A33" w:rsidRPr="004B71D8" w:rsidRDefault="00A63A33" w:rsidP="001C2F73">
            <w:pPr>
              <w:spacing w:line="204" w:lineRule="auto"/>
              <w:ind w:left="170" w:hanging="170"/>
              <w:rPr>
                <w:rFonts w:ascii="Arial" w:eastAsia="Times New Roman" w:hAnsi="Arial"/>
                <w:b/>
                <w:sz w:val="20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>بني‌اسدي</w:t>
            </w: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 xml:space="preserve">، نازنين. 1383. «مديريت مشاركتي معلمان و ارتباط آن با رفتار جامعة مدني دانش‌آموزان.» </w:t>
            </w:r>
            <w:r w:rsidRPr="004B71D8">
              <w:rPr>
                <w:rFonts w:ascii="Arial" w:eastAsia="Times New Roman" w:hAnsi="Arial" w:hint="cs"/>
                <w:i/>
                <w:iCs/>
                <w:sz w:val="20"/>
                <w:szCs w:val="20"/>
                <w:rtl/>
                <w:lang w:bidi="fa-IR"/>
              </w:rPr>
              <w:t xml:space="preserve">مجلة روان‌شناسي و علوم تربيتي </w:t>
            </w: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34 (2): 65-96.</w:t>
            </w:r>
          </w:p>
          <w:p w:rsidR="00A63A33" w:rsidRPr="004B71D8" w:rsidRDefault="00A63A33" w:rsidP="001C2F73">
            <w:pPr>
              <w:spacing w:line="180" w:lineRule="auto"/>
              <w:ind w:left="170" w:hanging="170"/>
              <w:rPr>
                <w:rFonts w:ascii="Arial" w:eastAsia="Times New Roman" w:hAnsi="Arial"/>
                <w:b/>
                <w:sz w:val="18"/>
                <w:szCs w:val="22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(بني‌اسدي 1383)</w:t>
            </w:r>
          </w:p>
        </w:tc>
      </w:tr>
      <w:tr w:rsidR="00A63A33" w:rsidRPr="004B71D8" w:rsidTr="001C2F73">
        <w:trPr>
          <w:trHeight w:val="860"/>
          <w:jc w:val="center"/>
        </w:trPr>
        <w:tc>
          <w:tcPr>
            <w:tcW w:w="1202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مقاله</w:t>
            </w:r>
          </w:p>
          <w:p w:rsidR="00A63A33" w:rsidRPr="004B71D8" w:rsidRDefault="00A63A33" w:rsidP="001C2F73">
            <w:pPr>
              <w:spacing w:line="192" w:lineRule="auto"/>
              <w:ind w:left="170" w:hanging="17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 xml:space="preserve">با دو 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نويسنده</w:t>
            </w:r>
          </w:p>
        </w:tc>
        <w:tc>
          <w:tcPr>
            <w:tcW w:w="5129" w:type="dxa"/>
            <w:tcBorders>
              <w:left w:val="nil"/>
              <w:right w:val="nil"/>
            </w:tcBorders>
          </w:tcPr>
          <w:p w:rsidR="00A63A33" w:rsidRPr="004B71D8" w:rsidRDefault="00A63A33" w:rsidP="001C2F73">
            <w:pPr>
              <w:spacing w:line="180" w:lineRule="auto"/>
              <w:ind w:left="170" w:hanging="170"/>
              <w:rPr>
                <w:rFonts w:ascii="Arial" w:eastAsia="Times New Roman" w:hAnsi="Arial"/>
                <w:b/>
                <w:sz w:val="20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حري، عباس، و اعظم شاه</w:t>
            </w:r>
            <w:r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‌</w:t>
            </w: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بداغي. 1383. «استناد در آثار علمي: چاله‌ها و چالش</w:t>
            </w:r>
            <w:r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‌</w:t>
            </w: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ها.» مجلة روان‌شناسي و علوم تربيتي 34 (2): 65-96.</w:t>
            </w:r>
          </w:p>
          <w:p w:rsidR="00A63A33" w:rsidRPr="004B71D8" w:rsidRDefault="00A63A33" w:rsidP="001C2F73">
            <w:pPr>
              <w:spacing w:line="180" w:lineRule="auto"/>
              <w:ind w:left="170" w:hanging="170"/>
              <w:rPr>
                <w:rFonts w:ascii="Arial" w:eastAsia="Times New Roman" w:hAnsi="Arial"/>
                <w:b/>
                <w:sz w:val="20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(حري و شاه</w:t>
            </w:r>
            <w:r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‌</w:t>
            </w: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بداغي 1383)</w:t>
            </w:r>
          </w:p>
        </w:tc>
      </w:tr>
      <w:tr w:rsidR="00A63A33" w:rsidRPr="004B71D8" w:rsidTr="001C2F73">
        <w:trPr>
          <w:jc w:val="center"/>
        </w:trPr>
        <w:tc>
          <w:tcPr>
            <w:tcW w:w="1202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مقاله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با سه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نويسنده</w:t>
            </w:r>
          </w:p>
        </w:tc>
        <w:tc>
          <w:tcPr>
            <w:tcW w:w="5129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20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نام نويسندگان مانند كتاب با سه ‌نويسنده</w:t>
            </w:r>
          </w:p>
        </w:tc>
      </w:tr>
      <w:tr w:rsidR="00A63A33" w:rsidRPr="004B71D8" w:rsidTr="001C2F73">
        <w:trPr>
          <w:jc w:val="center"/>
        </w:trPr>
        <w:tc>
          <w:tcPr>
            <w:tcW w:w="1202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مقاله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با بيش از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سه نويسنده</w:t>
            </w:r>
          </w:p>
        </w:tc>
        <w:tc>
          <w:tcPr>
            <w:tcW w:w="5129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20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نام نويسندگان مانند كتاب با بيش از سه نويسنده</w:t>
            </w:r>
          </w:p>
        </w:tc>
      </w:tr>
      <w:tr w:rsidR="00A63A33" w:rsidRPr="004B71D8" w:rsidTr="001C2F73">
        <w:trPr>
          <w:jc w:val="center"/>
        </w:trPr>
        <w:tc>
          <w:tcPr>
            <w:tcW w:w="1202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مقالة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ترجمه شده</w:t>
            </w:r>
          </w:p>
        </w:tc>
        <w:tc>
          <w:tcPr>
            <w:tcW w:w="5129" w:type="dxa"/>
            <w:tcBorders>
              <w:left w:val="nil"/>
              <w:right w:val="nil"/>
            </w:tcBorders>
          </w:tcPr>
          <w:p w:rsidR="00A63A33" w:rsidRPr="004B71D8" w:rsidRDefault="00A63A33" w:rsidP="001C2F73">
            <w:pPr>
              <w:spacing w:line="180" w:lineRule="auto"/>
              <w:ind w:left="198" w:hanging="198"/>
              <w:rPr>
                <w:rFonts w:ascii="Arial" w:eastAsia="Times New Roman" w:hAnsi="Arial"/>
                <w:b/>
                <w:sz w:val="20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 xml:space="preserve">ماترسكا، كاتارزينا. 2004. «كتابداران در عصر دانش.» ترجمة محمدرضا سليماني. 1384. </w:t>
            </w:r>
            <w:r w:rsidRPr="004B71D8">
              <w:rPr>
                <w:rFonts w:ascii="Arial" w:eastAsia="Times New Roman" w:hAnsi="Arial" w:hint="cs"/>
                <w:i/>
                <w:iCs/>
                <w:sz w:val="20"/>
                <w:szCs w:val="20"/>
                <w:rtl/>
                <w:lang w:bidi="fa-IR"/>
              </w:rPr>
              <w:t>علوم اطلاع‌رساني</w:t>
            </w: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 xml:space="preserve"> 20 (3 و 4): 87-98.</w:t>
            </w:r>
          </w:p>
          <w:p w:rsidR="00A63A33" w:rsidRPr="004B71D8" w:rsidRDefault="00A63A33" w:rsidP="001C2F73">
            <w:pPr>
              <w:spacing w:line="180" w:lineRule="auto"/>
              <w:ind w:left="198" w:hanging="198"/>
              <w:rPr>
                <w:rFonts w:ascii="Arial" w:eastAsia="Times New Roman" w:hAnsi="Arial"/>
                <w:b/>
                <w:sz w:val="20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(ماترسكا 2004)</w:t>
            </w:r>
          </w:p>
          <w:p w:rsidR="00A63A33" w:rsidRPr="004B71D8" w:rsidRDefault="00A63A33" w:rsidP="001C2F73">
            <w:pPr>
              <w:spacing w:line="180" w:lineRule="auto"/>
              <w:ind w:left="198" w:firstLine="147"/>
              <w:rPr>
                <w:rFonts w:ascii="Arial" w:eastAsia="Times New Roman" w:hAnsi="Arial"/>
                <w:b/>
                <w:sz w:val="20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يا</w:t>
            </w:r>
          </w:p>
          <w:p w:rsidR="00A63A33" w:rsidRPr="004B71D8" w:rsidRDefault="00A63A33" w:rsidP="001C2F73">
            <w:pPr>
              <w:spacing w:line="180" w:lineRule="auto"/>
              <w:ind w:left="198" w:hanging="198"/>
              <w:rPr>
                <w:rFonts w:ascii="Arial" w:eastAsia="Times New Roman" w:hAnsi="Arial"/>
                <w:b/>
                <w:sz w:val="20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 xml:space="preserve">سليماني، محمدرضا، مترجم. 1384. «كتابداران در عصر دانش.» نوشتة كاتارزينا ماترسكا. 2004. </w:t>
            </w:r>
            <w:r w:rsidRPr="004B71D8">
              <w:rPr>
                <w:rFonts w:ascii="Arial" w:eastAsia="Times New Roman" w:hAnsi="Arial" w:hint="cs"/>
                <w:i/>
                <w:iCs/>
                <w:sz w:val="20"/>
                <w:szCs w:val="20"/>
                <w:rtl/>
                <w:lang w:bidi="fa-IR"/>
              </w:rPr>
              <w:t>علوم اطلاع‌رساني</w:t>
            </w: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 xml:space="preserve"> 20 (3 و 4): 87-98.</w:t>
            </w:r>
          </w:p>
          <w:p w:rsidR="00A63A33" w:rsidRPr="004B71D8" w:rsidRDefault="00A63A33" w:rsidP="001C2F73">
            <w:pPr>
              <w:spacing w:line="180" w:lineRule="auto"/>
              <w:ind w:firstLine="0"/>
              <w:rPr>
                <w:rFonts w:ascii="Arial" w:eastAsia="Times New Roman" w:hAnsi="Arial"/>
                <w:b/>
                <w:sz w:val="18"/>
                <w:szCs w:val="22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(سليماني 1384)</w:t>
            </w:r>
          </w:p>
        </w:tc>
      </w:tr>
      <w:tr w:rsidR="00A63A33" w:rsidRPr="004B71D8" w:rsidTr="001C2F73">
        <w:trPr>
          <w:jc w:val="center"/>
        </w:trPr>
        <w:tc>
          <w:tcPr>
            <w:tcW w:w="1202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مقالة</w:t>
            </w:r>
          </w:p>
          <w:p w:rsidR="00A63A33" w:rsidRPr="004B71D8" w:rsidRDefault="00A63A33" w:rsidP="001C2F73">
            <w:pPr>
              <w:spacing w:line="192" w:lineRule="auto"/>
              <w:ind w:left="170" w:hanging="17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كنفرانس</w:t>
            </w:r>
          </w:p>
        </w:tc>
        <w:tc>
          <w:tcPr>
            <w:tcW w:w="5129" w:type="dxa"/>
            <w:tcBorders>
              <w:left w:val="nil"/>
              <w:right w:val="nil"/>
            </w:tcBorders>
          </w:tcPr>
          <w:p w:rsidR="00A63A33" w:rsidRPr="004B71D8" w:rsidRDefault="00A63A33" w:rsidP="001C2F73">
            <w:pPr>
              <w:spacing w:line="204" w:lineRule="auto"/>
              <w:ind w:left="170" w:hanging="170"/>
              <w:rPr>
                <w:rFonts w:ascii="Arial" w:eastAsia="Times New Roman" w:hAnsi="Arial"/>
                <w:b/>
                <w:sz w:val="16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>دالمن، اعظم، حسين ايماني، و حوريه سپهري. 1384. «</w:t>
            </w:r>
            <w:r w:rsidRPr="004B71D8">
              <w:rPr>
                <w:rFonts w:ascii="Arial" w:eastAsia="Times New Roman" w:hAnsi="Arial" w:hint="cs"/>
                <w:i/>
                <w:iCs/>
                <w:sz w:val="16"/>
                <w:szCs w:val="20"/>
                <w:rtl/>
                <w:lang w:bidi="fa-IR"/>
              </w:rPr>
              <w:t xml:space="preserve">تأثير </w:t>
            </w:r>
            <w:r w:rsidRPr="004B71D8">
              <w:rPr>
                <w:rFonts w:ascii="Arial" w:eastAsia="Times New Roman" w:hAnsi="Arial"/>
                <w:i/>
                <w:iCs/>
                <w:sz w:val="16"/>
                <w:szCs w:val="20"/>
                <w:lang w:bidi="fa-IR"/>
              </w:rPr>
              <w:t>DEHP</w:t>
            </w:r>
            <w:r w:rsidRPr="004B71D8">
              <w:rPr>
                <w:rFonts w:ascii="Arial" w:eastAsia="Times New Roman" w:hAnsi="Arial" w:hint="cs"/>
                <w:i/>
                <w:iCs/>
                <w:sz w:val="16"/>
                <w:szCs w:val="20"/>
                <w:rtl/>
                <w:lang w:bidi="fa-IR"/>
              </w:rPr>
              <w:t xml:space="preserve"> بر بلوغ آزمايشگاهي، از سر گيري ميوز، و تكوين اووسايت</w:t>
            </w:r>
            <w:r>
              <w:rPr>
                <w:rFonts w:ascii="Arial" w:eastAsia="Times New Roman" w:hAnsi="Arial" w:hint="cs"/>
                <w:i/>
                <w:iCs/>
                <w:sz w:val="16"/>
                <w:szCs w:val="20"/>
                <w:rtl/>
                <w:lang w:bidi="fa-IR"/>
              </w:rPr>
              <w:t>‌</w:t>
            </w:r>
            <w:r w:rsidRPr="004B71D8">
              <w:rPr>
                <w:rFonts w:ascii="Arial" w:eastAsia="Times New Roman" w:hAnsi="Arial" w:hint="cs"/>
                <w:i/>
                <w:iCs/>
                <w:sz w:val="16"/>
                <w:szCs w:val="20"/>
                <w:rtl/>
                <w:lang w:bidi="fa-IR"/>
              </w:rPr>
              <w:t>هاي نابالغ موش</w:t>
            </w: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>.» پوستر ارائه</w:t>
            </w:r>
            <w:r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>‌</w:t>
            </w: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>شده در چهاردهمين كنفرانس سراسري زيست‌شناسي، گيلان.</w:t>
            </w:r>
          </w:p>
          <w:p w:rsidR="00A63A33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16"/>
                <w:szCs w:val="20"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>(دالمن، ايماني، و سپهري 1384)</w:t>
            </w:r>
          </w:p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16"/>
                <w:szCs w:val="20"/>
                <w:rtl/>
                <w:lang w:bidi="fa-IR"/>
              </w:rPr>
            </w:pPr>
          </w:p>
        </w:tc>
      </w:tr>
      <w:tr w:rsidR="00A63A33" w:rsidRPr="004B71D8" w:rsidTr="001C2F73">
        <w:trPr>
          <w:jc w:val="center"/>
        </w:trPr>
        <w:tc>
          <w:tcPr>
            <w:tcW w:w="1202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مقالة نشريه‌هاي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الكترونيك</w:t>
            </w:r>
          </w:p>
        </w:tc>
        <w:tc>
          <w:tcPr>
            <w:tcW w:w="5129" w:type="dxa"/>
            <w:tcBorders>
              <w:left w:val="nil"/>
              <w:right w:val="nil"/>
            </w:tcBorders>
          </w:tcPr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16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>گزني، علي. 1379. «طراحي سيستم</w:t>
            </w:r>
            <w:r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>‌</w:t>
            </w: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 xml:space="preserve">هاي بازيابي اطلاعات بهينه در نرم‌‌افزارهاي كتابخانه‌اي و اطلاع‌رساني.» </w:t>
            </w:r>
            <w:r w:rsidRPr="004B71D8">
              <w:rPr>
                <w:rFonts w:ascii="Arial" w:eastAsia="Times New Roman" w:hAnsi="Arial" w:hint="cs"/>
                <w:i/>
                <w:iCs/>
                <w:sz w:val="16"/>
                <w:szCs w:val="20"/>
                <w:rtl/>
                <w:lang w:bidi="fa-IR"/>
              </w:rPr>
              <w:t>علوم اطلاع‌رساني</w:t>
            </w: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 xml:space="preserve"> 16، ش. 1-2 (10 دي). دسترسي در 3/7/1385. </w:t>
            </w:r>
            <w:r w:rsidRPr="004B71D8">
              <w:rPr>
                <w:rFonts w:ascii="Arial" w:eastAsia="Times New Roman" w:hAnsi="Arial"/>
                <w:sz w:val="16"/>
                <w:szCs w:val="20"/>
                <w:lang w:bidi="fa-IR"/>
              </w:rPr>
              <w:t>http://www.irandoc.ac.ir/ETELA-ART/16/16_1_2_7_abs.htm</w:t>
            </w: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>.</w:t>
            </w:r>
          </w:p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18"/>
                <w:szCs w:val="22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>(گزني 1379)</w:t>
            </w:r>
          </w:p>
        </w:tc>
      </w:tr>
      <w:tr w:rsidR="00A63A33" w:rsidRPr="004B71D8" w:rsidTr="001C2F73">
        <w:trPr>
          <w:trHeight w:val="609"/>
          <w:jc w:val="center"/>
        </w:trPr>
        <w:tc>
          <w:tcPr>
            <w:tcW w:w="1202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مجله‌هاي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چاپي</w:t>
            </w:r>
          </w:p>
        </w:tc>
        <w:tc>
          <w:tcPr>
            <w:tcW w:w="5129" w:type="dxa"/>
            <w:tcBorders>
              <w:left w:val="nil"/>
              <w:right w:val="nil"/>
            </w:tcBorders>
          </w:tcPr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16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 xml:space="preserve">قاسمي، فاطمه. 1384. «كتابداري موسيقي.« </w:t>
            </w:r>
            <w:r w:rsidRPr="004B71D8">
              <w:rPr>
                <w:rFonts w:ascii="Arial" w:eastAsia="Times New Roman" w:hAnsi="Arial" w:hint="cs"/>
                <w:i/>
                <w:iCs/>
                <w:sz w:val="16"/>
                <w:szCs w:val="20"/>
                <w:rtl/>
                <w:lang w:bidi="fa-IR"/>
              </w:rPr>
              <w:t xml:space="preserve">لي‌بر، </w:t>
            </w: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>فروردين: 6.</w:t>
            </w:r>
          </w:p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18"/>
                <w:szCs w:val="22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>(قاسمي 1384)</w:t>
            </w:r>
          </w:p>
        </w:tc>
      </w:tr>
      <w:tr w:rsidR="00A63A33" w:rsidRPr="004B71D8" w:rsidTr="001C2F73">
        <w:trPr>
          <w:trHeight w:val="1066"/>
          <w:jc w:val="center"/>
        </w:trPr>
        <w:tc>
          <w:tcPr>
            <w:tcW w:w="1202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مجله‌هاي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الكترونيك</w:t>
            </w:r>
          </w:p>
        </w:tc>
        <w:tc>
          <w:tcPr>
            <w:tcW w:w="5129" w:type="dxa"/>
            <w:tcBorders>
              <w:left w:val="nil"/>
              <w:bottom w:val="dotted" w:sz="4" w:space="0" w:color="auto"/>
              <w:right w:val="nil"/>
            </w:tcBorders>
          </w:tcPr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16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 xml:space="preserve">عاصمي، عاصفه. 1385.« متاديتا در محيط آموزش الكترونيك.» </w:t>
            </w:r>
            <w:r w:rsidRPr="004B71D8">
              <w:rPr>
                <w:rFonts w:ascii="Arial" w:eastAsia="Times New Roman" w:hAnsi="Arial" w:hint="cs"/>
                <w:i/>
                <w:iCs/>
                <w:sz w:val="16"/>
                <w:szCs w:val="20"/>
                <w:rtl/>
                <w:lang w:bidi="fa-IR"/>
              </w:rPr>
              <w:t>مجلة الكترونيك پژوهشگاه اطلاعات و مدارك علمي ايران</w:t>
            </w: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 xml:space="preserve"> 6 (1). دسترسي در 3/7/1385. </w:t>
            </w:r>
            <w:r w:rsidRPr="004B71D8">
              <w:rPr>
                <w:rFonts w:ascii="Arial" w:eastAsia="Times New Roman" w:hAnsi="Arial"/>
                <w:sz w:val="16"/>
                <w:szCs w:val="20"/>
                <w:lang w:bidi="fa-IR"/>
              </w:rPr>
              <w:t>http://www.irandoc.ac.ir/Data/E_J/vol6/asemi_abs</w:t>
            </w:r>
            <w:proofErr w:type="gramStart"/>
            <w:r w:rsidRPr="004B71D8">
              <w:rPr>
                <w:rFonts w:ascii="Arial" w:eastAsia="Times New Roman" w:hAnsi="Arial"/>
                <w:sz w:val="16"/>
                <w:szCs w:val="20"/>
                <w:lang w:bidi="fa-IR"/>
              </w:rPr>
              <w:t>.</w:t>
            </w: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>.</w:t>
            </w:r>
            <w:proofErr w:type="gramEnd"/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 xml:space="preserve"> </w:t>
            </w:r>
          </w:p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16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>(عاصمي 1385)</w:t>
            </w:r>
          </w:p>
        </w:tc>
      </w:tr>
      <w:tr w:rsidR="00A63A33" w:rsidRPr="004B71D8" w:rsidTr="001C2F73">
        <w:trPr>
          <w:trHeight w:val="902"/>
          <w:jc w:val="center"/>
        </w:trPr>
        <w:tc>
          <w:tcPr>
            <w:tcW w:w="120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روزنامه‌هاي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چاپي</w:t>
            </w:r>
          </w:p>
        </w:tc>
        <w:tc>
          <w:tcPr>
            <w:tcW w:w="512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A63A33" w:rsidRPr="004B71D8" w:rsidRDefault="00A63A33" w:rsidP="001C2F73">
            <w:pPr>
              <w:spacing w:line="180" w:lineRule="auto"/>
              <w:ind w:left="170" w:hanging="170"/>
              <w:rPr>
                <w:rFonts w:ascii="Arial" w:eastAsia="Times New Roman" w:hAnsi="Arial"/>
                <w:b/>
                <w:sz w:val="19"/>
                <w:szCs w:val="19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9"/>
                <w:szCs w:val="19"/>
                <w:rtl/>
                <w:lang w:bidi="fa-IR"/>
              </w:rPr>
              <w:t xml:space="preserve">سلوكي، آذر. 1385. «محمد (ص) از زبان علي (ع): ره‌آورد بعثت در نهج‌البلاغه.» </w:t>
            </w:r>
            <w:r w:rsidRPr="004B71D8">
              <w:rPr>
                <w:rFonts w:ascii="Arial" w:eastAsia="Times New Roman" w:hAnsi="Arial" w:hint="cs"/>
                <w:i/>
                <w:iCs/>
                <w:sz w:val="19"/>
                <w:szCs w:val="19"/>
                <w:rtl/>
                <w:lang w:bidi="fa-IR"/>
              </w:rPr>
              <w:t>همشهري</w:t>
            </w:r>
            <w:r w:rsidRPr="004B71D8">
              <w:rPr>
                <w:rFonts w:ascii="Arial" w:eastAsia="Times New Roman" w:hAnsi="Arial" w:hint="cs"/>
                <w:sz w:val="19"/>
                <w:szCs w:val="19"/>
                <w:rtl/>
                <w:lang w:bidi="fa-IR"/>
              </w:rPr>
              <w:t>، 30 مرداد.</w:t>
            </w:r>
          </w:p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18"/>
                <w:szCs w:val="22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9"/>
                <w:szCs w:val="19"/>
                <w:rtl/>
                <w:lang w:bidi="fa-IR"/>
              </w:rPr>
              <w:t>(سلوكي 1385)</w:t>
            </w:r>
          </w:p>
        </w:tc>
      </w:tr>
      <w:tr w:rsidR="00A63A33" w:rsidRPr="004B71D8" w:rsidTr="001C2F73">
        <w:trPr>
          <w:trHeight w:val="958"/>
          <w:jc w:val="center"/>
        </w:trPr>
        <w:tc>
          <w:tcPr>
            <w:tcW w:w="120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lastRenderedPageBreak/>
              <w:t>روزنامه‌هاي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الكترونيك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right w:val="nil"/>
            </w:tcBorders>
          </w:tcPr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16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9"/>
                <w:szCs w:val="19"/>
                <w:rtl/>
                <w:lang w:bidi="fa-IR"/>
              </w:rPr>
              <w:t xml:space="preserve">سبزعليان، مرضيه. 1385. «آغاز تبديل دارالفنون به موزه.» </w:t>
            </w:r>
            <w:r w:rsidRPr="004B71D8">
              <w:rPr>
                <w:rFonts w:ascii="Arial" w:eastAsia="Times New Roman" w:hAnsi="Arial" w:hint="cs"/>
                <w:i/>
                <w:iCs/>
                <w:sz w:val="19"/>
                <w:szCs w:val="19"/>
                <w:rtl/>
                <w:lang w:bidi="fa-IR"/>
              </w:rPr>
              <w:t>هشمهري آنلاين</w:t>
            </w:r>
            <w:r w:rsidRPr="004B71D8">
              <w:rPr>
                <w:rFonts w:ascii="Arial" w:eastAsia="Times New Roman" w:hAnsi="Arial" w:hint="cs"/>
                <w:sz w:val="19"/>
                <w:szCs w:val="19"/>
                <w:rtl/>
                <w:lang w:bidi="fa-IR"/>
              </w:rPr>
              <w:t>، 9 مهر، 1385.</w:t>
            </w: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 xml:space="preserve"> دستر</w:t>
            </w:r>
            <w:r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>سی</w:t>
            </w: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 xml:space="preserve"> در 11/7/1385.</w:t>
            </w:r>
            <w:r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 xml:space="preserve"> </w:t>
            </w:r>
            <w:r w:rsidRPr="004B71D8">
              <w:rPr>
                <w:rFonts w:ascii="Arial" w:eastAsia="Times New Roman" w:hAnsi="Arial"/>
                <w:sz w:val="16"/>
                <w:szCs w:val="20"/>
                <w:lang w:bidi="fa-IR"/>
              </w:rPr>
              <w:t>http://www.hamshahri.org/News/?id=5608</w:t>
            </w: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>.</w:t>
            </w:r>
          </w:p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16"/>
                <w:szCs w:val="22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>(سبزعليان 1385)</w:t>
            </w:r>
          </w:p>
        </w:tc>
      </w:tr>
      <w:tr w:rsidR="00A63A33" w:rsidRPr="004B71D8" w:rsidTr="001C2F73">
        <w:trPr>
          <w:trHeight w:val="1066"/>
          <w:jc w:val="center"/>
        </w:trPr>
        <w:tc>
          <w:tcPr>
            <w:tcW w:w="1202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نامة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شخصي</w:t>
            </w:r>
          </w:p>
        </w:tc>
        <w:tc>
          <w:tcPr>
            <w:tcW w:w="5129" w:type="dxa"/>
            <w:tcBorders>
              <w:left w:val="nil"/>
              <w:right w:val="nil"/>
            </w:tcBorders>
          </w:tcPr>
          <w:p w:rsidR="00A63A33" w:rsidRPr="004B71D8" w:rsidRDefault="00A63A33" w:rsidP="001C2F73">
            <w:pPr>
              <w:spacing w:line="180" w:lineRule="auto"/>
              <w:ind w:left="170" w:hanging="170"/>
              <w:rPr>
                <w:rFonts w:ascii="Arial" w:eastAsia="Times New Roman" w:hAnsi="Arial"/>
                <w:b/>
                <w:sz w:val="19"/>
                <w:szCs w:val="19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9"/>
                <w:szCs w:val="19"/>
                <w:rtl/>
                <w:lang w:bidi="fa-IR"/>
              </w:rPr>
              <w:t>قائم</w:t>
            </w:r>
            <w:r>
              <w:rPr>
                <w:rFonts w:ascii="Arial" w:eastAsia="Times New Roman" w:hAnsi="Arial" w:hint="cs"/>
                <w:sz w:val="19"/>
                <w:szCs w:val="19"/>
                <w:rtl/>
                <w:lang w:bidi="fa-IR"/>
              </w:rPr>
              <w:t>‌</w:t>
            </w:r>
            <w:r w:rsidRPr="004B71D8">
              <w:rPr>
                <w:rFonts w:ascii="Arial" w:eastAsia="Times New Roman" w:hAnsi="Arial" w:hint="cs"/>
                <w:sz w:val="19"/>
                <w:szCs w:val="19"/>
                <w:rtl/>
                <w:lang w:bidi="fa-IR"/>
              </w:rPr>
              <w:t xml:space="preserve">مقام فراهاني، ابوالقاسم. 1358. </w:t>
            </w:r>
            <w:r w:rsidRPr="004B71D8">
              <w:rPr>
                <w:rFonts w:ascii="Arial" w:eastAsia="Times New Roman" w:hAnsi="Arial" w:hint="cs"/>
                <w:i/>
                <w:iCs/>
                <w:sz w:val="19"/>
                <w:szCs w:val="19"/>
                <w:rtl/>
                <w:lang w:bidi="fa-IR"/>
              </w:rPr>
              <w:t>نامه‌هاي سياسي و تاريخي سيد‌الوزراء قائم مقام فراهاني دربارة معاهدة تركمانچاي و غرامات آن، دهة اول ربيع‌الاول 1243ق</w:t>
            </w:r>
            <w:r w:rsidRPr="004B71D8">
              <w:rPr>
                <w:rFonts w:ascii="Arial" w:eastAsia="Times New Roman" w:hAnsi="Arial" w:hint="cs"/>
                <w:sz w:val="19"/>
                <w:szCs w:val="19"/>
                <w:rtl/>
                <w:lang w:bidi="fa-IR"/>
              </w:rPr>
              <w:t>. به كوشش جهانگير قائمي. تهران: دانشگاه تهران.</w:t>
            </w:r>
          </w:p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19"/>
                <w:szCs w:val="19"/>
              </w:rPr>
            </w:pPr>
            <w:r w:rsidRPr="004B71D8">
              <w:rPr>
                <w:rFonts w:ascii="Arial" w:eastAsia="Times New Roman" w:hAnsi="Arial" w:hint="cs"/>
                <w:sz w:val="19"/>
                <w:szCs w:val="19"/>
                <w:rtl/>
                <w:lang w:bidi="fa-IR"/>
              </w:rPr>
              <w:t>(قائم</w:t>
            </w:r>
            <w:r>
              <w:rPr>
                <w:rFonts w:ascii="Arial" w:eastAsia="Times New Roman" w:hAnsi="Arial" w:hint="cs"/>
                <w:sz w:val="19"/>
                <w:szCs w:val="19"/>
                <w:rtl/>
                <w:lang w:bidi="fa-IR"/>
              </w:rPr>
              <w:t>‌</w:t>
            </w:r>
            <w:r w:rsidRPr="004B71D8">
              <w:rPr>
                <w:rFonts w:ascii="Arial" w:eastAsia="Times New Roman" w:hAnsi="Arial" w:hint="cs"/>
                <w:sz w:val="19"/>
                <w:szCs w:val="19"/>
                <w:rtl/>
                <w:lang w:bidi="fa-IR"/>
              </w:rPr>
              <w:t>مقام فراهاني 1358، 23)</w:t>
            </w:r>
          </w:p>
        </w:tc>
      </w:tr>
      <w:tr w:rsidR="00A63A33" w:rsidRPr="004B71D8" w:rsidTr="001C2F73">
        <w:trPr>
          <w:trHeight w:val="902"/>
          <w:jc w:val="center"/>
        </w:trPr>
        <w:tc>
          <w:tcPr>
            <w:tcW w:w="1202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مجموعه‌اي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از نامه‌ها</w:t>
            </w:r>
          </w:p>
        </w:tc>
        <w:tc>
          <w:tcPr>
            <w:tcW w:w="5129" w:type="dxa"/>
            <w:tcBorders>
              <w:left w:val="nil"/>
              <w:right w:val="nil"/>
            </w:tcBorders>
          </w:tcPr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19"/>
                <w:szCs w:val="19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9"/>
                <w:szCs w:val="19"/>
                <w:rtl/>
                <w:lang w:bidi="fa-IR"/>
              </w:rPr>
              <w:t xml:space="preserve">اسماعيلي، محمد. 1377. </w:t>
            </w:r>
            <w:r w:rsidRPr="004B71D8">
              <w:rPr>
                <w:rFonts w:ascii="Arial" w:eastAsia="Times New Roman" w:hAnsi="Arial" w:hint="cs"/>
                <w:i/>
                <w:iCs/>
                <w:sz w:val="19"/>
                <w:szCs w:val="19"/>
                <w:rtl/>
                <w:lang w:bidi="fa-IR"/>
              </w:rPr>
              <w:t>قطره‌باران: چند نامه به پسرم و به جوانان خارج از كشور شامل اطلاعاتي علمي دربارة نفت و</w:t>
            </w:r>
            <w:r>
              <w:rPr>
                <w:rFonts w:ascii="Arial" w:eastAsia="Times New Roman" w:hAnsi="Arial" w:hint="cs"/>
                <w:i/>
                <w:iCs/>
                <w:sz w:val="19"/>
                <w:szCs w:val="19"/>
                <w:rtl/>
                <w:lang w:bidi="fa-IR"/>
              </w:rPr>
              <w:t xml:space="preserve"> </w:t>
            </w:r>
            <w:r w:rsidRPr="004B71D8">
              <w:rPr>
                <w:rFonts w:ascii="Arial" w:eastAsia="Times New Roman" w:hAnsi="Arial" w:hint="cs"/>
                <w:i/>
                <w:iCs/>
                <w:sz w:val="19"/>
                <w:szCs w:val="19"/>
                <w:rtl/>
                <w:lang w:bidi="fa-IR"/>
              </w:rPr>
              <w:t xml:space="preserve">.... </w:t>
            </w:r>
            <w:r w:rsidRPr="004B71D8">
              <w:rPr>
                <w:rFonts w:ascii="Arial" w:eastAsia="Times New Roman" w:hAnsi="Arial" w:hint="cs"/>
                <w:sz w:val="19"/>
                <w:szCs w:val="19"/>
                <w:rtl/>
                <w:lang w:bidi="fa-IR"/>
              </w:rPr>
              <w:t>تهران: كتاب زمان.</w:t>
            </w:r>
          </w:p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19"/>
                <w:szCs w:val="19"/>
              </w:rPr>
            </w:pPr>
            <w:r w:rsidRPr="004B71D8">
              <w:rPr>
                <w:rFonts w:ascii="Arial" w:eastAsia="Times New Roman" w:hAnsi="Arial" w:hint="cs"/>
                <w:sz w:val="19"/>
                <w:szCs w:val="19"/>
                <w:rtl/>
                <w:lang w:bidi="fa-IR"/>
              </w:rPr>
              <w:t>(اسماعيلي 1377، 45)</w:t>
            </w:r>
          </w:p>
        </w:tc>
      </w:tr>
      <w:tr w:rsidR="00A63A33" w:rsidRPr="004B71D8" w:rsidTr="001C2F73">
        <w:trPr>
          <w:trHeight w:val="902"/>
          <w:jc w:val="center"/>
        </w:trPr>
        <w:tc>
          <w:tcPr>
            <w:tcW w:w="1202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مصاحبه‌هاي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منتشرشده</w:t>
            </w:r>
          </w:p>
        </w:tc>
        <w:tc>
          <w:tcPr>
            <w:tcW w:w="5129" w:type="dxa"/>
            <w:tcBorders>
              <w:left w:val="nil"/>
              <w:right w:val="nil"/>
            </w:tcBorders>
          </w:tcPr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19"/>
                <w:szCs w:val="19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9"/>
                <w:szCs w:val="19"/>
                <w:rtl/>
                <w:lang w:bidi="fa-IR"/>
              </w:rPr>
              <w:t xml:space="preserve">فالاچي، اوريانا. 1362. مصاحبه با جوليو آندره اوتي در </w:t>
            </w:r>
            <w:r w:rsidRPr="004B71D8">
              <w:rPr>
                <w:rFonts w:ascii="Arial" w:eastAsia="Times New Roman" w:hAnsi="Arial" w:hint="cs"/>
                <w:i/>
                <w:iCs/>
                <w:sz w:val="19"/>
                <w:szCs w:val="19"/>
                <w:rtl/>
                <w:lang w:bidi="fa-IR"/>
              </w:rPr>
              <w:t>مصاحبه با تاريخ‌سازان جهان به انضمام مصاحبه با پادشاه ايران</w:t>
            </w:r>
            <w:r w:rsidRPr="004B71D8">
              <w:rPr>
                <w:rFonts w:ascii="Arial" w:eastAsia="Times New Roman" w:hAnsi="Arial" w:hint="cs"/>
                <w:sz w:val="19"/>
                <w:szCs w:val="19"/>
                <w:rtl/>
                <w:lang w:bidi="fa-IR"/>
              </w:rPr>
              <w:t>. ترجمة مجيد بيدار نريمان. تهران: جاويدان. 24-51.</w:t>
            </w:r>
          </w:p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19"/>
                <w:szCs w:val="19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9"/>
                <w:szCs w:val="19"/>
                <w:rtl/>
                <w:lang w:bidi="fa-IR"/>
              </w:rPr>
              <w:t>(فالاچي 1362، 43)</w:t>
            </w:r>
          </w:p>
        </w:tc>
      </w:tr>
      <w:tr w:rsidR="00A63A33" w:rsidRPr="004B71D8" w:rsidTr="001C2F73">
        <w:trPr>
          <w:trHeight w:val="902"/>
          <w:jc w:val="center"/>
        </w:trPr>
        <w:tc>
          <w:tcPr>
            <w:tcW w:w="1202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مصاحبه‌هاي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منتشرنشده</w:t>
            </w:r>
          </w:p>
        </w:tc>
        <w:tc>
          <w:tcPr>
            <w:tcW w:w="5129" w:type="dxa"/>
            <w:tcBorders>
              <w:left w:val="nil"/>
              <w:right w:val="nil"/>
            </w:tcBorders>
          </w:tcPr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16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 xml:space="preserve">آشكار، ژيلبر. بي‌تا. مصاحبه‌اي منتشرنشده با ماكسيم رودنسون: دربارة انتگريسم اسلامي. دسترسي در 3/2/1385. </w:t>
            </w:r>
            <w:hyperlink r:id="rId28" w:history="1">
              <w:r w:rsidRPr="004B71D8">
                <w:rPr>
                  <w:rFonts w:ascii="Arial" w:eastAsia="Times New Roman" w:hAnsi="Arial"/>
                  <w:sz w:val="16"/>
                  <w:szCs w:val="20"/>
                  <w:lang w:bidi="fa-IR"/>
                </w:rPr>
                <w:t>www.peykarandeesh.org</w:t>
              </w:r>
            </w:hyperlink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 xml:space="preserve">. </w:t>
            </w:r>
          </w:p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16"/>
                <w:szCs w:val="22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>(آشكار بي‌تا.)</w:t>
            </w:r>
          </w:p>
        </w:tc>
      </w:tr>
      <w:tr w:rsidR="00A63A33" w:rsidRPr="004B71D8" w:rsidTr="001C2F73">
        <w:trPr>
          <w:trHeight w:val="944"/>
          <w:jc w:val="center"/>
        </w:trPr>
        <w:tc>
          <w:tcPr>
            <w:tcW w:w="1202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پايان‌نامه‌ها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و رساله‌ها</w:t>
            </w:r>
          </w:p>
        </w:tc>
        <w:tc>
          <w:tcPr>
            <w:tcW w:w="5129" w:type="dxa"/>
            <w:tcBorders>
              <w:left w:val="nil"/>
              <w:bottom w:val="dotted" w:sz="4" w:space="0" w:color="auto"/>
              <w:right w:val="nil"/>
            </w:tcBorders>
          </w:tcPr>
          <w:p w:rsidR="00A63A33" w:rsidRPr="004B71D8" w:rsidRDefault="00A63A33" w:rsidP="001C2F73">
            <w:pPr>
              <w:spacing w:line="180" w:lineRule="auto"/>
              <w:ind w:left="170" w:hanging="170"/>
              <w:rPr>
                <w:rFonts w:ascii="Arial" w:eastAsia="Times New Roman" w:hAnsi="Arial"/>
                <w:b/>
                <w:sz w:val="20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فلاحي، داود. 1380. «بررسي مهريه، حدود و احكام آن در فقه اماميه.» پايان‌نامة كارشناسي ارشد، دانشگاه قم.</w:t>
            </w:r>
          </w:p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18"/>
                <w:szCs w:val="22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20"/>
                <w:szCs w:val="20"/>
                <w:rtl/>
                <w:lang w:bidi="fa-IR"/>
              </w:rPr>
              <w:t>(فلاحي 1380)</w:t>
            </w:r>
          </w:p>
        </w:tc>
      </w:tr>
      <w:tr w:rsidR="00A63A33" w:rsidRPr="004B71D8" w:rsidTr="001C2F73">
        <w:trPr>
          <w:jc w:val="center"/>
        </w:trPr>
        <w:tc>
          <w:tcPr>
            <w:tcW w:w="1202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مدارك پيوسته با نويسندة مشخص</w:t>
            </w:r>
          </w:p>
        </w:tc>
        <w:tc>
          <w:tcPr>
            <w:tcW w:w="5129" w:type="dxa"/>
            <w:tcBorders>
              <w:top w:val="dotted" w:sz="4" w:space="0" w:color="auto"/>
              <w:left w:val="nil"/>
              <w:right w:val="nil"/>
            </w:tcBorders>
          </w:tcPr>
          <w:p w:rsidR="00A63A33" w:rsidRPr="004B71D8" w:rsidRDefault="00A63A33" w:rsidP="001C2F73">
            <w:pPr>
              <w:spacing w:line="192" w:lineRule="auto"/>
              <w:ind w:left="170" w:hanging="170"/>
              <w:jc w:val="both"/>
              <w:rPr>
                <w:rFonts w:ascii="Arial" w:eastAsia="Times New Roman" w:hAnsi="Arial"/>
                <w:b/>
                <w:sz w:val="16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>پازكي، زهرا. 1384. مقدمه‌اي بر ديابت. دسترسي در 18/7/1385.</w:t>
            </w:r>
            <w:r>
              <w:rPr>
                <w:rFonts w:ascii="Arial" w:eastAsia="Times New Roman" w:hAnsi="Arial"/>
                <w:sz w:val="16"/>
                <w:szCs w:val="20"/>
                <w:rtl/>
                <w:lang w:bidi="fa-IR"/>
              </w:rPr>
              <w:tab/>
            </w: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 xml:space="preserve"> </w:t>
            </w:r>
            <w:r w:rsidRPr="004B71D8">
              <w:rPr>
                <w:rFonts w:ascii="Arial" w:eastAsia="Times New Roman" w:hAnsi="Arial"/>
                <w:sz w:val="16"/>
                <w:szCs w:val="20"/>
                <w:lang w:bidi="fa-IR"/>
              </w:rPr>
              <w:t>http://www.bpums.com/bimariha/diabet/diabet.htm</w:t>
            </w: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>.</w:t>
            </w:r>
          </w:p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16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>(پازكي 1384)</w:t>
            </w:r>
          </w:p>
        </w:tc>
      </w:tr>
      <w:tr w:rsidR="00A63A33" w:rsidRPr="004B71D8" w:rsidTr="001C2F73">
        <w:trPr>
          <w:jc w:val="center"/>
        </w:trPr>
        <w:tc>
          <w:tcPr>
            <w:tcW w:w="120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مدارك پيوسته با نويسندة نامشخص</w:t>
            </w:r>
          </w:p>
        </w:tc>
        <w:tc>
          <w:tcPr>
            <w:tcW w:w="512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16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>انجمن روانشناسي ايران. 1385. دوره‌ها و كارگاه</w:t>
            </w:r>
            <w:r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>‌</w:t>
            </w: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 xml:space="preserve">هاي آموزشي انجمن. دسترسي در 3/7/1385. </w:t>
            </w:r>
            <w:r w:rsidRPr="004B71D8">
              <w:rPr>
                <w:rFonts w:ascii="Arial" w:eastAsia="Times New Roman" w:hAnsi="Arial"/>
                <w:sz w:val="16"/>
                <w:szCs w:val="20"/>
                <w:lang w:bidi="fa-IR"/>
              </w:rPr>
              <w:t>http://www.iranpa.org/page.asp?T_pages=43</w:t>
            </w: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 xml:space="preserve">. </w:t>
            </w:r>
          </w:p>
          <w:p w:rsidR="00A63A33" w:rsidRPr="004B71D8" w:rsidRDefault="00A63A33" w:rsidP="001C2F73">
            <w:pPr>
              <w:spacing w:line="192" w:lineRule="auto"/>
              <w:ind w:left="170" w:hanging="170"/>
              <w:rPr>
                <w:rFonts w:ascii="Arial" w:eastAsia="Times New Roman" w:hAnsi="Arial"/>
                <w:b/>
                <w:sz w:val="16"/>
                <w:szCs w:val="20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6"/>
                <w:szCs w:val="20"/>
                <w:rtl/>
                <w:lang w:bidi="fa-IR"/>
              </w:rPr>
              <w:t>(انجمن روانشناسي ايران 1385)</w:t>
            </w:r>
          </w:p>
        </w:tc>
      </w:tr>
    </w:tbl>
    <w:p w:rsidR="00A63A33" w:rsidRPr="00E06209" w:rsidRDefault="00A63A33" w:rsidP="00A63A33">
      <w:pPr>
        <w:ind w:left="284" w:firstLine="0"/>
      </w:pPr>
    </w:p>
    <w:p w:rsidR="00A63A33" w:rsidRDefault="00A63A33" w:rsidP="00A63A33">
      <w:pPr>
        <w:bidi w:val="0"/>
        <w:spacing w:after="200" w:line="276" w:lineRule="auto"/>
        <w:ind w:firstLine="0"/>
        <w:jc w:val="left"/>
        <w:rPr>
          <w:rFonts w:ascii="Time new Roman" w:eastAsia="Batang" w:hAnsi="Time new Roman" w:hint="eastAsia"/>
          <w:bCs/>
          <w:sz w:val="16"/>
          <w:szCs w:val="18"/>
          <w:rtl/>
          <w:lang w:bidi="fa-IR"/>
        </w:rPr>
      </w:pPr>
      <w:r>
        <w:rPr>
          <w:rFonts w:hint="eastAsia"/>
          <w:rtl/>
        </w:rPr>
        <w:br w:type="page"/>
      </w:r>
    </w:p>
    <w:p w:rsidR="00A63A33" w:rsidRDefault="00A63A33" w:rsidP="00A63A33">
      <w:pPr>
        <w:pStyle w:val="0TTable"/>
        <w:rPr>
          <w:rFonts w:hint="eastAsia"/>
        </w:rPr>
      </w:pPr>
      <w:bookmarkStart w:id="18" w:name="_Toc483726070"/>
      <w:r w:rsidRPr="004B71D8">
        <w:rPr>
          <w:rFonts w:hint="cs"/>
          <w:rtl/>
        </w:rPr>
        <w:lastRenderedPageBreak/>
        <w:t xml:space="preserve">جدول </w:t>
      </w:r>
      <w:r>
        <w:rPr>
          <w:rFonts w:hint="cs"/>
          <w:rtl/>
        </w:rPr>
        <w:t>5</w:t>
      </w:r>
      <w:r w:rsidRPr="004B71D8">
        <w:rPr>
          <w:rFonts w:hint="cs"/>
          <w:rtl/>
        </w:rPr>
        <w:t xml:space="preserve">-2. استناد به برخي مدارك انگليسي در </w:t>
      </w:r>
      <w:r>
        <w:rPr>
          <w:rFonts w:hint="cs"/>
          <w:rtl/>
        </w:rPr>
        <w:t>شیوه‌نامة‌ ایران</w:t>
      </w:r>
      <w:bookmarkEnd w:id="18"/>
    </w:p>
    <w:tbl>
      <w:tblPr>
        <w:bidiVisual/>
        <w:tblW w:w="7144" w:type="dxa"/>
        <w:jc w:val="center"/>
        <w:tblBorders>
          <w:top w:val="single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399"/>
        <w:gridCol w:w="5745"/>
      </w:tblGrid>
      <w:tr w:rsidR="00A63A33" w:rsidRPr="004B71D8" w:rsidTr="001C2F73">
        <w:trPr>
          <w:trHeight w:val="454"/>
          <w:tblHeader/>
          <w:jc w:val="center"/>
        </w:trPr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6"/>
                <w:szCs w:val="16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6"/>
                <w:szCs w:val="16"/>
                <w:rtl/>
                <w:lang w:bidi="fa-IR"/>
              </w:rPr>
              <w:t>مدرك</w:t>
            </w:r>
          </w:p>
        </w:tc>
        <w:tc>
          <w:tcPr>
            <w:tcW w:w="4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6"/>
                <w:szCs w:val="16"/>
              </w:rPr>
            </w:pPr>
            <w:r>
              <w:rPr>
                <w:rFonts w:ascii="Arial" w:eastAsia="Times New Roman" w:hAnsi="Arial" w:hint="cs"/>
                <w:bCs/>
                <w:sz w:val="16"/>
                <w:szCs w:val="16"/>
                <w:rtl/>
                <w:lang w:bidi="fa-IR"/>
              </w:rPr>
              <w:t>نمونه</w:t>
            </w:r>
          </w:p>
        </w:tc>
      </w:tr>
      <w:tr w:rsidR="00A63A33" w:rsidRPr="004B71D8" w:rsidTr="001C2F73">
        <w:trPr>
          <w:trHeight w:val="702"/>
          <w:jc w:val="center"/>
        </w:trPr>
        <w:tc>
          <w:tcPr>
            <w:tcW w:w="119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كتاب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با يك‌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نويسنده</w:t>
            </w:r>
          </w:p>
        </w:tc>
        <w:tc>
          <w:tcPr>
            <w:tcW w:w="4901" w:type="dxa"/>
            <w:tcBorders>
              <w:top w:val="single" w:sz="4" w:space="0" w:color="auto"/>
              <w:left w:val="nil"/>
              <w:right w:val="nil"/>
            </w:tcBorders>
          </w:tcPr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Gasper, Frank X. 1999. </w:t>
            </w:r>
            <w:r w:rsidRPr="004B71D8">
              <w:rPr>
                <w:rFonts w:ascii="Arial" w:eastAsia="Times New Roman" w:hAnsi="Arial"/>
                <w:i/>
                <w:iCs/>
                <w:sz w:val="15"/>
                <w:szCs w:val="15"/>
                <w:lang w:bidi="fa-IR"/>
              </w:rPr>
              <w:t>Leaving Tico</w:t>
            </w: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. Hanover, NH: Univ. Press of England.</w:t>
            </w:r>
          </w:p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(Gasper 1999)</w:t>
            </w:r>
          </w:p>
        </w:tc>
      </w:tr>
      <w:tr w:rsidR="00A63A33" w:rsidRPr="004B71D8" w:rsidTr="001C2F73">
        <w:trPr>
          <w:trHeight w:val="698"/>
          <w:jc w:val="center"/>
        </w:trPr>
        <w:tc>
          <w:tcPr>
            <w:tcW w:w="1194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كتاب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با دو نويسنده</w:t>
            </w:r>
          </w:p>
        </w:tc>
        <w:tc>
          <w:tcPr>
            <w:tcW w:w="4901" w:type="dxa"/>
            <w:tcBorders>
              <w:left w:val="nil"/>
              <w:right w:val="nil"/>
            </w:tcBorders>
          </w:tcPr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Unwin, Liam p., and Joseph Galway. 1984. </w:t>
            </w:r>
            <w:r w:rsidRPr="004B71D8">
              <w:rPr>
                <w:rFonts w:ascii="Arial" w:eastAsia="Times New Roman" w:hAnsi="Arial"/>
                <w:i/>
                <w:iCs/>
                <w:sz w:val="15"/>
                <w:szCs w:val="15"/>
                <w:lang w:bidi="fa-IR"/>
              </w:rPr>
              <w:t>Calm in Ireland</w:t>
            </w: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. Boston: Strong Hope Press.</w:t>
            </w:r>
          </w:p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(Unwin and Galway 1984)</w:t>
            </w:r>
          </w:p>
        </w:tc>
      </w:tr>
      <w:tr w:rsidR="00A63A33" w:rsidRPr="004B71D8" w:rsidTr="001C2F73">
        <w:trPr>
          <w:trHeight w:val="692"/>
          <w:jc w:val="center"/>
        </w:trPr>
        <w:tc>
          <w:tcPr>
            <w:tcW w:w="1194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كتاب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با سه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‌نويسنده</w:t>
            </w:r>
          </w:p>
        </w:tc>
        <w:tc>
          <w:tcPr>
            <w:tcW w:w="4901" w:type="dxa"/>
            <w:tcBorders>
              <w:left w:val="nil"/>
              <w:right w:val="nil"/>
            </w:tcBorders>
          </w:tcPr>
          <w:p w:rsidR="00A63A33" w:rsidRPr="004B71D8" w:rsidRDefault="00A63A33" w:rsidP="001C2F73">
            <w:pPr>
              <w:tabs>
                <w:tab w:val="left" w:pos="3171"/>
              </w:tabs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lang w:bidi="fa-IR"/>
              </w:rPr>
            </w:pP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Merk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, Jane S., Ida J. Fogg, and Charles A. Snowe. 1987. </w:t>
            </w:r>
            <w:r w:rsidRPr="004B71D8">
              <w:rPr>
                <w:rFonts w:ascii="Arial" w:eastAsia="Times New Roman" w:hAnsi="Arial"/>
                <w:i/>
                <w:iCs/>
                <w:sz w:val="15"/>
                <w:szCs w:val="15"/>
                <w:lang w:bidi="fa-IR"/>
              </w:rPr>
              <w:t>Astrology for the Beginning Meteorologist</w:t>
            </w: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. Chicago: Dark Weather and </w:t>
            </w: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Clere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.</w:t>
            </w:r>
          </w:p>
          <w:p w:rsidR="00A63A33" w:rsidRPr="004B71D8" w:rsidRDefault="00A63A33" w:rsidP="001C2F73">
            <w:pPr>
              <w:tabs>
                <w:tab w:val="left" w:pos="3171"/>
              </w:tabs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rtl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(</w:t>
            </w: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Merk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, </w:t>
            </w: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Fogg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, and </w:t>
            </w: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Snowe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 1987)</w:t>
            </w:r>
          </w:p>
        </w:tc>
      </w:tr>
      <w:tr w:rsidR="00A63A33" w:rsidRPr="004B71D8" w:rsidTr="001C2F73">
        <w:trPr>
          <w:trHeight w:val="707"/>
          <w:jc w:val="center"/>
        </w:trPr>
        <w:tc>
          <w:tcPr>
            <w:tcW w:w="1194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كتاب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با بيش از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سه نويسنده</w:t>
            </w:r>
          </w:p>
        </w:tc>
        <w:tc>
          <w:tcPr>
            <w:tcW w:w="4901" w:type="dxa"/>
            <w:tcBorders>
              <w:left w:val="nil"/>
              <w:right w:val="nil"/>
            </w:tcBorders>
          </w:tcPr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lang w:bidi="fa-IR"/>
              </w:rPr>
            </w:pP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Sechzer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, J. A., S. M. </w:t>
            </w: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Pfaffilin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, F. L. Denmark, A. Griffin, and S. J. Blumenthal, eds. 1996. </w:t>
            </w:r>
            <w:r w:rsidRPr="004B71D8">
              <w:rPr>
                <w:rFonts w:ascii="Arial" w:eastAsia="Times New Roman" w:hAnsi="Arial"/>
                <w:i/>
                <w:iCs/>
                <w:sz w:val="15"/>
                <w:szCs w:val="15"/>
                <w:lang w:bidi="fa-IR"/>
              </w:rPr>
              <w:t>Women and Mental Health</w:t>
            </w: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. Baltimore: Johns Hopkins Univ. Press.</w:t>
            </w:r>
          </w:p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rtl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(</w:t>
            </w: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Sechzer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 et al. 1996)</w:t>
            </w:r>
          </w:p>
        </w:tc>
      </w:tr>
      <w:tr w:rsidR="00A63A33" w:rsidRPr="004B71D8" w:rsidTr="001C2F73">
        <w:trPr>
          <w:trHeight w:val="1401"/>
          <w:jc w:val="center"/>
        </w:trPr>
        <w:tc>
          <w:tcPr>
            <w:tcW w:w="1194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كتاب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با مترجم، ويراستار، يا گردآورنده</w:t>
            </w:r>
          </w:p>
        </w:tc>
        <w:tc>
          <w:tcPr>
            <w:tcW w:w="4901" w:type="dxa"/>
            <w:tcBorders>
              <w:left w:val="nil"/>
              <w:right w:val="nil"/>
            </w:tcBorders>
          </w:tcPr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Tzu, Sun. 6th century BC. </w:t>
            </w:r>
            <w:r w:rsidRPr="004B71D8">
              <w:rPr>
                <w:rFonts w:ascii="Arial" w:eastAsia="Times New Roman" w:hAnsi="Arial"/>
                <w:i/>
                <w:iCs/>
                <w:sz w:val="15"/>
                <w:szCs w:val="15"/>
                <w:lang w:bidi="fa-IR"/>
              </w:rPr>
              <w:t>The Art of War</w:t>
            </w: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. Translated by Samuel B. </w:t>
            </w: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Grifith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. 1963. London: Oxford Univ. Press.</w:t>
            </w:r>
          </w:p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rtl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(Tzu 6</w:t>
            </w:r>
            <w:r w:rsidRPr="004B71D8">
              <w:rPr>
                <w:rFonts w:ascii="Arial" w:eastAsia="Times New Roman" w:hAnsi="Arial"/>
                <w:sz w:val="15"/>
                <w:szCs w:val="15"/>
                <w:vertAlign w:val="superscript"/>
                <w:lang w:bidi="fa-IR"/>
              </w:rPr>
              <w:t>th</w:t>
            </w: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 century BC)</w:t>
            </w:r>
          </w:p>
          <w:p w:rsidR="00A63A33" w:rsidRPr="004B71D8" w:rsidRDefault="00A63A33" w:rsidP="001C2F73">
            <w:pPr>
              <w:bidi w:val="0"/>
              <w:spacing w:before="40" w:line="216" w:lineRule="auto"/>
              <w:ind w:left="198" w:firstLine="213"/>
              <w:jc w:val="both"/>
              <w:rPr>
                <w:rFonts w:ascii="Arial" w:eastAsia="Times New Roman" w:hAnsi="Arial"/>
                <w:b/>
                <w:sz w:val="18"/>
                <w:szCs w:val="18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8"/>
                <w:szCs w:val="18"/>
                <w:rtl/>
                <w:lang w:bidi="fa-IR"/>
              </w:rPr>
              <w:t>يا</w:t>
            </w:r>
          </w:p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lang w:bidi="fa-IR"/>
              </w:rPr>
            </w:pP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Grifith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, Samuel B, trans. 1963. </w:t>
            </w:r>
            <w:r w:rsidRPr="004B71D8">
              <w:rPr>
                <w:rFonts w:ascii="Arial" w:eastAsia="Times New Roman" w:hAnsi="Arial"/>
                <w:i/>
                <w:iCs/>
                <w:sz w:val="15"/>
                <w:szCs w:val="15"/>
                <w:lang w:bidi="fa-IR"/>
              </w:rPr>
              <w:t>The Art of War</w:t>
            </w: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. By Sun Tzu. 6th century BC. London: Oxford Univ. Press.</w:t>
            </w:r>
          </w:p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rtl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(</w:t>
            </w: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Grifith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 1963)</w:t>
            </w:r>
          </w:p>
        </w:tc>
      </w:tr>
      <w:tr w:rsidR="00A63A33" w:rsidRPr="004B71D8" w:rsidTr="001C2F73">
        <w:trPr>
          <w:trHeight w:val="860"/>
          <w:jc w:val="center"/>
        </w:trPr>
        <w:tc>
          <w:tcPr>
            <w:tcW w:w="1194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كتاب با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نويسندة سازماني</w:t>
            </w:r>
          </w:p>
        </w:tc>
        <w:tc>
          <w:tcPr>
            <w:tcW w:w="4901" w:type="dxa"/>
            <w:tcBorders>
              <w:left w:val="nil"/>
              <w:right w:val="nil"/>
            </w:tcBorders>
          </w:tcPr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British Standards Institute. 1985. </w:t>
            </w:r>
            <w:r w:rsidRPr="004B71D8">
              <w:rPr>
                <w:rFonts w:ascii="Arial" w:eastAsia="Times New Roman" w:hAnsi="Arial"/>
                <w:i/>
                <w:iCs/>
                <w:sz w:val="15"/>
                <w:szCs w:val="15"/>
                <w:lang w:bidi="fa-IR"/>
              </w:rPr>
              <w:t>Specification for Abbreviation of Title Words and Titles of Publication</w:t>
            </w: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. Linford Woods, Milton Keynes, </w:t>
            </w:r>
            <w:proofErr w:type="spellStart"/>
            <w:proofErr w:type="gram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Uk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.:</w:t>
            </w:r>
            <w:proofErr w:type="gram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 British Standards Institute.</w:t>
            </w:r>
          </w:p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rtl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(British Standards Institute 1985)</w:t>
            </w:r>
          </w:p>
        </w:tc>
      </w:tr>
      <w:tr w:rsidR="00A63A33" w:rsidRPr="004B71D8" w:rsidTr="001C2F73">
        <w:trPr>
          <w:trHeight w:val="791"/>
          <w:jc w:val="center"/>
        </w:trPr>
        <w:tc>
          <w:tcPr>
            <w:tcW w:w="1194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فصلي از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يك كتاب</w:t>
            </w:r>
          </w:p>
        </w:tc>
        <w:tc>
          <w:tcPr>
            <w:tcW w:w="4901" w:type="dxa"/>
            <w:tcBorders>
              <w:left w:val="nil"/>
              <w:bottom w:val="dotted" w:sz="4" w:space="0" w:color="auto"/>
              <w:right w:val="nil"/>
            </w:tcBorders>
          </w:tcPr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lang w:bidi="fa-IR"/>
              </w:rPr>
            </w:pP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Phibbs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, Brendan. 1987. “</w:t>
            </w: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Herrlisheim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: Diary of a Battle.” In </w:t>
            </w:r>
            <w:r w:rsidRPr="004B71D8">
              <w:rPr>
                <w:rFonts w:ascii="Arial" w:eastAsia="Times New Roman" w:hAnsi="Arial"/>
                <w:i/>
                <w:iCs/>
                <w:sz w:val="15"/>
                <w:szCs w:val="15"/>
                <w:lang w:bidi="fa-IR"/>
              </w:rPr>
              <w:t>The other Side of Time: A combat surgeon in World War II</w:t>
            </w: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, 117-163. Boston: Little, Brown.</w:t>
            </w:r>
          </w:p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(</w:t>
            </w: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Phibbs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 1987)</w:t>
            </w:r>
          </w:p>
        </w:tc>
      </w:tr>
      <w:tr w:rsidR="00A63A33" w:rsidRPr="004B71D8" w:rsidTr="001C2F73">
        <w:trPr>
          <w:jc w:val="center"/>
        </w:trPr>
        <w:tc>
          <w:tcPr>
            <w:tcW w:w="119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كتاب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الكترونيك</w:t>
            </w:r>
          </w:p>
        </w:tc>
        <w:tc>
          <w:tcPr>
            <w:tcW w:w="49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lang w:bidi="fa-IR"/>
              </w:rPr>
            </w:pP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Sirosh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, J., </w:t>
            </w: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Miikkulainen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, and J. A. Bednar. 1996. “Self-Organization of Orientation Maps, Lateral Connections, and Dynamic Receptive Fields in the Primary Visual Cortex.” In </w:t>
            </w:r>
            <w:r w:rsidRPr="004B71D8">
              <w:rPr>
                <w:rFonts w:ascii="Arial" w:eastAsia="Times New Roman" w:hAnsi="Arial"/>
                <w:i/>
                <w:iCs/>
                <w:sz w:val="15"/>
                <w:szCs w:val="15"/>
                <w:lang w:bidi="fa-IR"/>
              </w:rPr>
              <w:t>Lateral</w:t>
            </w:r>
            <w:r w:rsidRPr="004B71D8">
              <w:rPr>
                <w:rFonts w:ascii="Arial" w:eastAsia="Times New Roman" w:hAnsi="Arial" w:hint="cs"/>
                <w:i/>
                <w:iCs/>
                <w:sz w:val="15"/>
                <w:szCs w:val="15"/>
                <w:rtl/>
                <w:lang w:bidi="fa-IR"/>
              </w:rPr>
              <w:t xml:space="preserve"> </w:t>
            </w:r>
            <w:r w:rsidRPr="004B71D8">
              <w:rPr>
                <w:rFonts w:ascii="Arial" w:eastAsia="Times New Roman" w:hAnsi="Arial"/>
                <w:i/>
                <w:iCs/>
                <w:sz w:val="15"/>
                <w:szCs w:val="15"/>
                <w:lang w:bidi="fa-IR"/>
              </w:rPr>
              <w:t>interactions in the cortex: Structure and function</w:t>
            </w: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, ed. J. </w:t>
            </w: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Sirosh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, R. </w:t>
            </w: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Miikkulainen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, and Y. </w:t>
            </w: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Choe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. Austin, TX: UTCS Neural Networks Research Group. Accessed August 27, 2001. http://www.cs.utexas.edu/users/nn/web-pubs/htmlbook96/.</w:t>
            </w:r>
          </w:p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(</w:t>
            </w: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Sirosh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 and</w:t>
            </w:r>
            <w:r w:rsidRPr="004B71D8">
              <w:rPr>
                <w:rFonts w:ascii="Arial" w:eastAsia="Times New Roman" w:hAnsi="Arial" w:hint="cs"/>
                <w:sz w:val="15"/>
                <w:szCs w:val="15"/>
                <w:rtl/>
                <w:lang w:bidi="fa-IR"/>
              </w:rPr>
              <w:t xml:space="preserve"> </w:t>
            </w: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Bednar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 1996)</w:t>
            </w:r>
          </w:p>
          <w:p w:rsidR="00A63A33" w:rsidRPr="004B71D8" w:rsidRDefault="00A63A33" w:rsidP="001C2F73">
            <w:pPr>
              <w:bidi w:val="0"/>
              <w:spacing w:before="40" w:line="216" w:lineRule="auto"/>
              <w:ind w:left="198" w:firstLine="213"/>
              <w:jc w:val="both"/>
              <w:rPr>
                <w:rFonts w:ascii="Arial" w:eastAsia="Times New Roman" w:hAnsi="Arial"/>
                <w:b/>
                <w:sz w:val="18"/>
                <w:szCs w:val="18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8"/>
                <w:szCs w:val="18"/>
                <w:rtl/>
                <w:lang w:bidi="fa-IR"/>
              </w:rPr>
              <w:t>يا</w:t>
            </w:r>
          </w:p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Kurland, Philip B., and Ralph Lerner, eds. 1987. </w:t>
            </w:r>
            <w:r w:rsidRPr="004B71D8">
              <w:rPr>
                <w:rFonts w:ascii="Arial" w:eastAsia="Times New Roman" w:hAnsi="Arial"/>
                <w:i/>
                <w:iCs/>
                <w:sz w:val="15"/>
                <w:szCs w:val="15"/>
                <w:lang w:bidi="fa-IR"/>
              </w:rPr>
              <w:t>The founders’ constitution</w:t>
            </w: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. Chicago: Univ. of Chicago Press. Accessed August 27, 2001. Also available online at http://press-pubs.uchicago.edu/founders/and as a CD-ROM. </w:t>
            </w:r>
          </w:p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(Kurland and Lerner 1987)</w:t>
            </w:r>
          </w:p>
        </w:tc>
      </w:tr>
      <w:tr w:rsidR="00A63A33" w:rsidRPr="004B71D8" w:rsidTr="001C2F73">
        <w:trPr>
          <w:trHeight w:val="633"/>
          <w:jc w:val="center"/>
        </w:trPr>
        <w:tc>
          <w:tcPr>
            <w:tcW w:w="119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مقاله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با يك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نويسنده</w:t>
            </w:r>
          </w:p>
        </w:tc>
        <w:tc>
          <w:tcPr>
            <w:tcW w:w="49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lang w:bidi="fa-IR"/>
              </w:rPr>
            </w:pP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Tweddle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, Sally. 1998. “Towards Criteria for Evaluating Website.” </w:t>
            </w:r>
            <w:r w:rsidRPr="004B71D8">
              <w:rPr>
                <w:rFonts w:ascii="Arial" w:eastAsia="Times New Roman" w:hAnsi="Arial"/>
                <w:i/>
                <w:iCs/>
                <w:sz w:val="15"/>
                <w:szCs w:val="15"/>
                <w:lang w:bidi="fa-IR"/>
              </w:rPr>
              <w:t>British Journal of Educational Technology</w:t>
            </w: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 29 (3): 267-270.</w:t>
            </w:r>
          </w:p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(</w:t>
            </w: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Tweddle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 1998)</w:t>
            </w:r>
          </w:p>
        </w:tc>
      </w:tr>
      <w:tr w:rsidR="00A63A33" w:rsidRPr="004B71D8" w:rsidTr="001C2F73">
        <w:trPr>
          <w:jc w:val="center"/>
        </w:trPr>
        <w:tc>
          <w:tcPr>
            <w:tcW w:w="119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مقاله</w:t>
            </w:r>
          </w:p>
          <w:p w:rsidR="00A63A33" w:rsidRPr="004B71D8" w:rsidRDefault="00A63A33" w:rsidP="001C2F73">
            <w:pPr>
              <w:spacing w:line="192" w:lineRule="auto"/>
              <w:ind w:left="170" w:hanging="17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 xml:space="preserve">با دو 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نويسنده</w:t>
            </w:r>
          </w:p>
        </w:tc>
        <w:tc>
          <w:tcPr>
            <w:tcW w:w="490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Calabrese, E. J., and L. A. Baldwin. 1999.” Reevaluation of the Fundamental Dose-</w:t>
            </w: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Respones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 Relationship.” </w:t>
            </w:r>
            <w:proofErr w:type="spellStart"/>
            <w:r w:rsidRPr="004B71D8">
              <w:rPr>
                <w:rFonts w:ascii="Arial" w:eastAsia="Times New Roman" w:hAnsi="Arial"/>
                <w:i/>
                <w:iCs/>
                <w:sz w:val="15"/>
                <w:szCs w:val="15"/>
                <w:lang w:bidi="fa-IR"/>
              </w:rPr>
              <w:t>BioScience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 49:752-32.</w:t>
            </w:r>
            <w:r w:rsidRPr="004B71D8">
              <w:rPr>
                <w:rFonts w:ascii="Arial" w:eastAsia="Times New Roman" w:hAnsi="Arial"/>
                <w:sz w:val="18"/>
                <w:szCs w:val="20"/>
                <w:lang w:bidi="fa-IR"/>
              </w:rPr>
              <w:t xml:space="preserve"> </w:t>
            </w:r>
            <w:proofErr w:type="gram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doi:</w:t>
            </w:r>
            <w:proofErr w:type="gram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10.2307/1313596.</w:t>
            </w:r>
          </w:p>
          <w:p w:rsidR="00A63A33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rtl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(Calabrese and Baldwin 1999)</w:t>
            </w:r>
          </w:p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rtl/>
                <w:lang w:bidi="fa-IR"/>
              </w:rPr>
            </w:pPr>
          </w:p>
        </w:tc>
      </w:tr>
      <w:tr w:rsidR="00A63A33" w:rsidRPr="004B71D8" w:rsidTr="001C2F73">
        <w:trPr>
          <w:trHeight w:val="456"/>
          <w:jc w:val="center"/>
        </w:trPr>
        <w:tc>
          <w:tcPr>
            <w:tcW w:w="119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lastRenderedPageBreak/>
              <w:t>مقاله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با سه نويسنده</w:t>
            </w:r>
          </w:p>
        </w:tc>
        <w:tc>
          <w:tcPr>
            <w:tcW w:w="490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left="170" w:hanging="170"/>
              <w:jc w:val="left"/>
              <w:rPr>
                <w:rFonts w:ascii="Arial" w:eastAsia="Times New Roman" w:hAnsi="Arial"/>
                <w:b/>
                <w:sz w:val="18"/>
                <w:szCs w:val="18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8"/>
                <w:szCs w:val="18"/>
                <w:rtl/>
                <w:lang w:bidi="fa-IR"/>
              </w:rPr>
              <w:t>نام نويسندگان مانند كتاب با سه ‌نويسنده</w:t>
            </w:r>
          </w:p>
        </w:tc>
      </w:tr>
      <w:tr w:rsidR="00A63A33" w:rsidRPr="004B71D8" w:rsidTr="001C2F73">
        <w:trPr>
          <w:trHeight w:val="456"/>
          <w:jc w:val="center"/>
        </w:trPr>
        <w:tc>
          <w:tcPr>
            <w:tcW w:w="1194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مقاله با بيش از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سه نويسنده</w:t>
            </w:r>
          </w:p>
        </w:tc>
        <w:tc>
          <w:tcPr>
            <w:tcW w:w="4901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left="170" w:hanging="170"/>
              <w:jc w:val="left"/>
              <w:rPr>
                <w:rFonts w:ascii="Arial" w:eastAsia="Times New Roman" w:hAnsi="Arial"/>
                <w:b/>
                <w:sz w:val="18"/>
                <w:szCs w:val="18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sz w:val="18"/>
                <w:szCs w:val="18"/>
                <w:rtl/>
                <w:lang w:bidi="fa-IR"/>
              </w:rPr>
              <w:t>نام نويسندگان مانند كتاب با بيش از سه نويسنده</w:t>
            </w:r>
          </w:p>
        </w:tc>
      </w:tr>
      <w:tr w:rsidR="00A63A33" w:rsidRPr="004B71D8" w:rsidTr="001C2F73">
        <w:trPr>
          <w:trHeight w:val="512"/>
          <w:jc w:val="center"/>
        </w:trPr>
        <w:tc>
          <w:tcPr>
            <w:tcW w:w="1194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مقالة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ترجمه شده</w:t>
            </w:r>
          </w:p>
        </w:tc>
        <w:tc>
          <w:tcPr>
            <w:tcW w:w="4901" w:type="dxa"/>
            <w:tcBorders>
              <w:left w:val="nil"/>
              <w:right w:val="nil"/>
            </w:tcBorders>
          </w:tcPr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rtl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Author. Date. “Article Title.” Translated by So-and-So. </w:t>
            </w:r>
            <w:r w:rsidRPr="004B71D8">
              <w:rPr>
                <w:rFonts w:ascii="Arial" w:eastAsia="Times New Roman" w:hAnsi="Arial"/>
                <w:i/>
                <w:iCs/>
                <w:sz w:val="15"/>
                <w:szCs w:val="15"/>
                <w:lang w:bidi="fa-IR"/>
              </w:rPr>
              <w:t>Journal Title</w:t>
            </w: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…</w:t>
            </w:r>
          </w:p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(Author Date)</w:t>
            </w:r>
          </w:p>
        </w:tc>
      </w:tr>
      <w:tr w:rsidR="00A63A33" w:rsidRPr="004B71D8" w:rsidTr="001C2F73">
        <w:trPr>
          <w:trHeight w:val="839"/>
          <w:jc w:val="center"/>
        </w:trPr>
        <w:tc>
          <w:tcPr>
            <w:tcW w:w="1194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مقالة</w:t>
            </w:r>
          </w:p>
          <w:p w:rsidR="00A63A33" w:rsidRPr="004B71D8" w:rsidRDefault="00A63A33" w:rsidP="001C2F73">
            <w:pPr>
              <w:spacing w:line="192" w:lineRule="auto"/>
              <w:ind w:left="170" w:hanging="170"/>
              <w:jc w:val="center"/>
              <w:rPr>
                <w:rFonts w:ascii="Arial" w:eastAsia="Times New Roman" w:hAnsi="Arial"/>
                <w:bCs/>
                <w:sz w:val="14"/>
                <w:szCs w:val="14"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كنفرانس</w:t>
            </w:r>
          </w:p>
        </w:tc>
        <w:tc>
          <w:tcPr>
            <w:tcW w:w="4901" w:type="dxa"/>
            <w:tcBorders>
              <w:left w:val="nil"/>
              <w:right w:val="nil"/>
            </w:tcBorders>
          </w:tcPr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Ferguson, Carolyn J., and Barbara A. </w:t>
            </w: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Schaal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. 1999. </w:t>
            </w:r>
            <w:r w:rsidRPr="004B71D8">
              <w:rPr>
                <w:rFonts w:ascii="Arial" w:eastAsia="Times New Roman" w:hAnsi="Arial"/>
                <w:i/>
                <w:iCs/>
                <w:sz w:val="15"/>
                <w:szCs w:val="15"/>
                <w:lang w:bidi="fa-IR"/>
              </w:rPr>
              <w:t>“</w:t>
            </w:r>
            <w:proofErr w:type="spellStart"/>
            <w:r w:rsidRPr="004B71D8">
              <w:rPr>
                <w:rFonts w:ascii="Arial" w:eastAsia="Times New Roman" w:hAnsi="Arial"/>
                <w:i/>
                <w:iCs/>
                <w:sz w:val="15"/>
                <w:szCs w:val="15"/>
                <w:lang w:bidi="fa-IR"/>
              </w:rPr>
              <w:t>Phylogeography</w:t>
            </w:r>
            <w:proofErr w:type="spellEnd"/>
            <w:r w:rsidRPr="004B71D8">
              <w:rPr>
                <w:rFonts w:ascii="Arial" w:eastAsia="Times New Roman" w:hAnsi="Arial"/>
                <w:i/>
                <w:iCs/>
                <w:sz w:val="15"/>
                <w:szCs w:val="15"/>
                <w:lang w:bidi="fa-IR"/>
              </w:rPr>
              <w:t xml:space="preserve"> of Phlox </w:t>
            </w:r>
            <w:proofErr w:type="spellStart"/>
            <w:r w:rsidRPr="004B71D8">
              <w:rPr>
                <w:rFonts w:ascii="Arial" w:eastAsia="Times New Roman" w:hAnsi="Arial"/>
                <w:i/>
                <w:iCs/>
                <w:sz w:val="15"/>
                <w:szCs w:val="15"/>
                <w:lang w:bidi="fa-IR"/>
              </w:rPr>
              <w:t>Pilosa</w:t>
            </w:r>
            <w:proofErr w:type="spellEnd"/>
            <w:r w:rsidRPr="004B71D8">
              <w:rPr>
                <w:rFonts w:ascii="Arial" w:eastAsia="Times New Roman" w:hAnsi="Arial"/>
                <w:i/>
                <w:iCs/>
                <w:sz w:val="15"/>
                <w:szCs w:val="15"/>
                <w:lang w:bidi="fa-IR"/>
              </w:rPr>
              <w:t xml:space="preserve"> Subsp.” Ozarkana</w:t>
            </w: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. Poster presented at the 16th International Botanical Congress, St. Louis.</w:t>
            </w:r>
          </w:p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(Ferguson and </w:t>
            </w: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Schaal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 1999)</w:t>
            </w:r>
          </w:p>
        </w:tc>
      </w:tr>
      <w:tr w:rsidR="00A63A33" w:rsidRPr="004B71D8" w:rsidTr="001C2F73">
        <w:trPr>
          <w:trHeight w:val="1415"/>
          <w:jc w:val="center"/>
        </w:trPr>
        <w:tc>
          <w:tcPr>
            <w:tcW w:w="1194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216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مقالة نشريات</w:t>
            </w:r>
          </w:p>
          <w:p w:rsidR="00A63A33" w:rsidRPr="004B71D8" w:rsidRDefault="00A63A33" w:rsidP="001C2F73">
            <w:pPr>
              <w:spacing w:line="216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الكترونيك</w:t>
            </w:r>
          </w:p>
        </w:tc>
        <w:tc>
          <w:tcPr>
            <w:tcW w:w="4901" w:type="dxa"/>
            <w:tcBorders>
              <w:left w:val="nil"/>
              <w:right w:val="nil"/>
            </w:tcBorders>
          </w:tcPr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lang w:bidi="fa-IR"/>
              </w:rPr>
            </w:pP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Hlatky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, M. A., D. </w:t>
            </w: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Boothroyd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, E. </w:t>
            </w: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Vittinghoff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, P. Sharp, and M. A. </w:t>
            </w: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Whooley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. 2002. “Quality-of-Life and Depressive Symptoms in Postmenopausal Women after Receiving Hormone Therapy: Results from the Heart and Estrogen/ Progestin Replacement Study (HERS) Trial.” </w:t>
            </w:r>
            <w:r w:rsidRPr="004B71D8">
              <w:rPr>
                <w:rFonts w:ascii="Arial" w:eastAsia="Times New Roman" w:hAnsi="Arial"/>
                <w:i/>
                <w:iCs/>
                <w:sz w:val="15"/>
                <w:szCs w:val="15"/>
                <w:lang w:bidi="fa-IR"/>
              </w:rPr>
              <w:t>Journal of the American Medical Association</w:t>
            </w: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 287, no. 5 (February 6). Accessed January 7, 2002. http://jama.ama-assn.org/issues/v287n5/rfull/ joc10108.html</w:t>
            </w:r>
            <w:r w:rsidRPr="004B71D8">
              <w:rPr>
                <w:rFonts w:ascii="Arial" w:eastAsia="Times New Roman" w:hAnsi="Arial" w:hint="cs"/>
                <w:sz w:val="15"/>
                <w:szCs w:val="15"/>
                <w:lang w:bidi="fa-IR"/>
              </w:rPr>
              <w:t>#</w:t>
            </w: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aainfo.</w:t>
            </w:r>
          </w:p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rtl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(</w:t>
            </w: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Hlatky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 et al. 2002)</w:t>
            </w:r>
          </w:p>
        </w:tc>
      </w:tr>
      <w:tr w:rsidR="00A63A33" w:rsidRPr="004B71D8" w:rsidTr="001C2F73">
        <w:trPr>
          <w:trHeight w:val="499"/>
          <w:jc w:val="center"/>
        </w:trPr>
        <w:tc>
          <w:tcPr>
            <w:tcW w:w="1194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مجله‌هاي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چاپي</w:t>
            </w:r>
          </w:p>
        </w:tc>
        <w:tc>
          <w:tcPr>
            <w:tcW w:w="4901" w:type="dxa"/>
            <w:tcBorders>
              <w:left w:val="nil"/>
              <w:right w:val="nil"/>
            </w:tcBorders>
          </w:tcPr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Lacey, Stephen. 2000. The new German Style. </w:t>
            </w:r>
            <w:r w:rsidRPr="004B71D8">
              <w:rPr>
                <w:rFonts w:ascii="Arial" w:eastAsia="Times New Roman" w:hAnsi="Arial"/>
                <w:i/>
                <w:iCs/>
                <w:sz w:val="15"/>
                <w:szCs w:val="15"/>
                <w:lang w:bidi="fa-IR"/>
              </w:rPr>
              <w:t>Horticulture</w:t>
            </w: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 (March):44.</w:t>
            </w:r>
          </w:p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rtl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(Lacey 2000)</w:t>
            </w:r>
          </w:p>
        </w:tc>
      </w:tr>
      <w:tr w:rsidR="00A63A33" w:rsidRPr="004B71D8" w:rsidTr="001C2F73">
        <w:trPr>
          <w:trHeight w:val="816"/>
          <w:jc w:val="center"/>
        </w:trPr>
        <w:tc>
          <w:tcPr>
            <w:tcW w:w="1194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مجله‌هاي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الكترونيك</w:t>
            </w:r>
          </w:p>
        </w:tc>
        <w:tc>
          <w:tcPr>
            <w:tcW w:w="4901" w:type="dxa"/>
            <w:tcBorders>
              <w:left w:val="nil"/>
              <w:right w:val="nil"/>
            </w:tcBorders>
          </w:tcPr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Reaves, Jessica. 2001. A weighty issue: Ever-fatter kids. Interview with James Rosen. </w:t>
            </w:r>
            <w:r w:rsidRPr="004B71D8">
              <w:rPr>
                <w:rFonts w:ascii="Arial" w:eastAsia="Times New Roman" w:hAnsi="Arial"/>
                <w:i/>
                <w:iCs/>
                <w:sz w:val="15"/>
                <w:szCs w:val="15"/>
                <w:lang w:bidi="fa-IR"/>
              </w:rPr>
              <w:t>Time</w:t>
            </w: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. Accessed January 7, 2002. </w:t>
            </w:r>
            <w:proofErr w:type="gram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http://www.time.com/time/nation/article/0,8599,102443 ,00.html</w:t>
            </w:r>
            <w:proofErr w:type="gram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.</w:t>
            </w:r>
          </w:p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rtl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(Reaves 2001)</w:t>
            </w:r>
          </w:p>
        </w:tc>
      </w:tr>
      <w:tr w:rsidR="00A63A33" w:rsidRPr="004B71D8" w:rsidTr="001C2F73">
        <w:trPr>
          <w:trHeight w:val="670"/>
          <w:jc w:val="center"/>
        </w:trPr>
        <w:tc>
          <w:tcPr>
            <w:tcW w:w="1194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روزنامه‌هاي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چاپي</w:t>
            </w:r>
          </w:p>
        </w:tc>
        <w:tc>
          <w:tcPr>
            <w:tcW w:w="4901" w:type="dxa"/>
            <w:tcBorders>
              <w:left w:val="nil"/>
              <w:right w:val="nil"/>
            </w:tcBorders>
          </w:tcPr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lang w:bidi="fa-IR"/>
              </w:rPr>
            </w:pP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Royko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, Mike. 1992. “Next Time, Dan, Take Aim at Arnold.” </w:t>
            </w:r>
            <w:r w:rsidRPr="004B71D8">
              <w:rPr>
                <w:rFonts w:ascii="Arial" w:eastAsia="Times New Roman" w:hAnsi="Arial"/>
                <w:i/>
                <w:iCs/>
                <w:sz w:val="15"/>
                <w:szCs w:val="15"/>
                <w:lang w:bidi="fa-IR"/>
              </w:rPr>
              <w:t>Chicago Tribune</w:t>
            </w: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, September 23.</w:t>
            </w:r>
          </w:p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rtl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(</w:t>
            </w: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Royko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 1992)</w:t>
            </w:r>
          </w:p>
        </w:tc>
      </w:tr>
      <w:tr w:rsidR="00A63A33" w:rsidRPr="004B71D8" w:rsidTr="001C2F73">
        <w:trPr>
          <w:trHeight w:val="820"/>
          <w:jc w:val="center"/>
        </w:trPr>
        <w:tc>
          <w:tcPr>
            <w:tcW w:w="1194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روزنامه‌هاي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الكترونيك</w:t>
            </w:r>
          </w:p>
        </w:tc>
        <w:tc>
          <w:tcPr>
            <w:tcW w:w="4901" w:type="dxa"/>
            <w:tcBorders>
              <w:left w:val="nil"/>
              <w:right w:val="nil"/>
            </w:tcBorders>
          </w:tcPr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Mitchell, Alison, and Frank </w:t>
            </w: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Bruni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. 2001. “Scars Still Raw, Bush clashes with McCain.” </w:t>
            </w:r>
            <w:r w:rsidRPr="004B71D8">
              <w:rPr>
                <w:rFonts w:ascii="Arial" w:eastAsia="Times New Roman" w:hAnsi="Arial"/>
                <w:i/>
                <w:iCs/>
                <w:sz w:val="15"/>
                <w:szCs w:val="15"/>
                <w:lang w:bidi="fa-IR"/>
              </w:rPr>
              <w:t>New York Times</w:t>
            </w: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, March 25, 2001, Accessed January 2, 2002. http://www.nytimes.com/2001/03/25/politics/25MCCA.html. </w:t>
            </w:r>
          </w:p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rtl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(Mitchell and </w:t>
            </w: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Bruni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 2001)</w:t>
            </w:r>
          </w:p>
        </w:tc>
      </w:tr>
      <w:tr w:rsidR="00A63A33" w:rsidRPr="004B71D8" w:rsidTr="001C2F73">
        <w:trPr>
          <w:trHeight w:val="675"/>
          <w:jc w:val="center"/>
        </w:trPr>
        <w:tc>
          <w:tcPr>
            <w:tcW w:w="1194" w:type="dxa"/>
            <w:tcBorders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نامة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شخصي</w:t>
            </w:r>
          </w:p>
        </w:tc>
        <w:tc>
          <w:tcPr>
            <w:tcW w:w="4901" w:type="dxa"/>
            <w:tcBorders>
              <w:left w:val="nil"/>
              <w:right w:val="nil"/>
            </w:tcBorders>
          </w:tcPr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Adams, Henry. 1930.</w:t>
            </w:r>
            <w:r w:rsidRPr="004B71D8">
              <w:rPr>
                <w:rFonts w:ascii="Arial" w:eastAsia="Times New Roman" w:hAnsi="Arial"/>
                <w:i/>
                <w:iCs/>
                <w:sz w:val="15"/>
                <w:szCs w:val="15"/>
                <w:lang w:bidi="fa-IR"/>
              </w:rPr>
              <w:t xml:space="preserve"> Letters of Henry Adams, 1858-1891</w:t>
            </w: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. Ed. Worthington Chauncey Ford. Boston: Houghton Mifflin.</w:t>
            </w:r>
          </w:p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(Adams 1930)</w:t>
            </w:r>
          </w:p>
        </w:tc>
      </w:tr>
      <w:tr w:rsidR="00A63A33" w:rsidRPr="004B71D8" w:rsidTr="001C2F73">
        <w:trPr>
          <w:trHeight w:val="760"/>
          <w:jc w:val="center"/>
        </w:trPr>
        <w:tc>
          <w:tcPr>
            <w:tcW w:w="1194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مجموعه‌اي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از نامه‌ها</w:t>
            </w:r>
          </w:p>
        </w:tc>
        <w:tc>
          <w:tcPr>
            <w:tcW w:w="4901" w:type="dxa"/>
            <w:tcBorders>
              <w:left w:val="nil"/>
              <w:bottom w:val="dotted" w:sz="4" w:space="0" w:color="auto"/>
              <w:right w:val="nil"/>
            </w:tcBorders>
          </w:tcPr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Chill, Winston, and Dwight D. Eisenhower. 1990. </w:t>
            </w:r>
            <w:r w:rsidRPr="004B71D8">
              <w:rPr>
                <w:rFonts w:ascii="Arial" w:eastAsia="Times New Roman" w:hAnsi="Arial"/>
                <w:i/>
                <w:iCs/>
                <w:sz w:val="15"/>
                <w:szCs w:val="15"/>
                <w:lang w:bidi="fa-IR"/>
              </w:rPr>
              <w:t>The Churchill-Eisenhower Correspondence, 1953-1955</w:t>
            </w: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. Ed. Peter G. Boyle. Chapel Hill: Univ. of North Carolina Press.</w:t>
            </w:r>
          </w:p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(Chill and Eisenhower 1990)</w:t>
            </w:r>
          </w:p>
        </w:tc>
      </w:tr>
      <w:tr w:rsidR="00A63A33" w:rsidRPr="004B71D8" w:rsidTr="001C2F73">
        <w:trPr>
          <w:jc w:val="center"/>
        </w:trPr>
        <w:tc>
          <w:tcPr>
            <w:tcW w:w="119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مصاحبه‌هاي</w:t>
            </w:r>
          </w:p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منتشرشده</w:t>
            </w:r>
          </w:p>
        </w:tc>
        <w:tc>
          <w:tcPr>
            <w:tcW w:w="49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Bellor, Raymond. 1979. Alternation, Segmentation, Hypnosis: Interview with Raymond </w:t>
            </w:r>
            <w:proofErr w:type="spellStart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Bellour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. By Janet Bergstrom. </w:t>
            </w:r>
            <w:r w:rsidRPr="004B71D8">
              <w:rPr>
                <w:rFonts w:ascii="Arial" w:eastAsia="Times New Roman" w:hAnsi="Arial"/>
                <w:i/>
                <w:iCs/>
                <w:sz w:val="15"/>
                <w:szCs w:val="15"/>
                <w:lang w:bidi="fa-IR"/>
              </w:rPr>
              <w:t xml:space="preserve">Camera </w:t>
            </w:r>
            <w:proofErr w:type="spellStart"/>
            <w:r w:rsidRPr="004B71D8">
              <w:rPr>
                <w:rFonts w:ascii="Arial" w:eastAsia="Times New Roman" w:hAnsi="Arial"/>
                <w:i/>
                <w:iCs/>
                <w:sz w:val="15"/>
                <w:szCs w:val="15"/>
                <w:lang w:bidi="fa-IR"/>
              </w:rPr>
              <w:t>Obscura</w:t>
            </w:r>
            <w:proofErr w:type="spellEnd"/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 (3-4): 89-94.</w:t>
            </w:r>
          </w:p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rtl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(Bellor 1979)</w:t>
            </w:r>
          </w:p>
        </w:tc>
      </w:tr>
      <w:tr w:rsidR="00A63A33" w:rsidRPr="004B71D8" w:rsidTr="001C2F73">
        <w:trPr>
          <w:jc w:val="center"/>
        </w:trPr>
        <w:tc>
          <w:tcPr>
            <w:tcW w:w="1194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216" w:lineRule="auto"/>
              <w:ind w:firstLine="0"/>
              <w:jc w:val="center"/>
              <w:rPr>
                <w:rFonts w:ascii="Arial" w:eastAsia="Times New Roman" w:hAnsi="Arial"/>
                <w:bCs/>
                <w:sz w:val="14"/>
                <w:szCs w:val="14"/>
                <w:rtl/>
                <w:lang w:bidi="fa-IR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مصاحبه‌هاي</w:t>
            </w:r>
          </w:p>
          <w:p w:rsidR="00A63A33" w:rsidRPr="004B71D8" w:rsidRDefault="00A63A33" w:rsidP="001C2F73">
            <w:pPr>
              <w:spacing w:line="216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منتشرنشده</w:t>
            </w:r>
          </w:p>
        </w:tc>
        <w:tc>
          <w:tcPr>
            <w:tcW w:w="4901" w:type="dxa"/>
            <w:tcBorders>
              <w:top w:val="dotted" w:sz="4" w:space="0" w:color="auto"/>
              <w:left w:val="nil"/>
              <w:right w:val="nil"/>
            </w:tcBorders>
          </w:tcPr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Hunt, Horace [pseudo.]. 1976. Interview by Ronald Schatz. Tape recording. May 16. Pennsylvania Historical and Museum Commission, Harrisburg.</w:t>
            </w:r>
          </w:p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rtl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(Hunt 1976)</w:t>
            </w:r>
          </w:p>
        </w:tc>
      </w:tr>
      <w:tr w:rsidR="00A63A33" w:rsidRPr="004B71D8" w:rsidTr="001C2F73">
        <w:trPr>
          <w:jc w:val="center"/>
        </w:trPr>
        <w:tc>
          <w:tcPr>
            <w:tcW w:w="119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پايان‌نامه‌ها و رساله‌ها</w:t>
            </w:r>
          </w:p>
        </w:tc>
        <w:tc>
          <w:tcPr>
            <w:tcW w:w="490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Schwarz, G. J. 2000. “Multi</w:t>
            </w:r>
            <w:r w:rsidRPr="004B71D8">
              <w:rPr>
                <w:rFonts w:ascii="Arial" w:eastAsia="Times New Roman" w:hAnsi="Arial" w:hint="cs"/>
                <w:sz w:val="15"/>
                <w:szCs w:val="15"/>
                <w:rtl/>
                <w:lang w:bidi="fa-IR"/>
              </w:rPr>
              <w:t>-</w:t>
            </w: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Wavelength Analyses of Classical Carbon-Oxygen Novae.” PhD diss., Arizona State Univ.</w:t>
            </w:r>
          </w:p>
          <w:p w:rsidR="00A63A33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rtl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(Schwarz 2000)</w:t>
            </w:r>
          </w:p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lang w:bidi="fa-IR"/>
              </w:rPr>
            </w:pPr>
          </w:p>
        </w:tc>
      </w:tr>
      <w:tr w:rsidR="00A63A33" w:rsidRPr="004B71D8" w:rsidTr="001C2F73">
        <w:trPr>
          <w:trHeight w:val="795"/>
          <w:jc w:val="center"/>
        </w:trPr>
        <w:tc>
          <w:tcPr>
            <w:tcW w:w="119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lastRenderedPageBreak/>
              <w:t>مدارك پيوسته با نويسندة مشخص</w:t>
            </w:r>
          </w:p>
        </w:tc>
        <w:tc>
          <w:tcPr>
            <w:tcW w:w="4901" w:type="dxa"/>
            <w:tcBorders>
              <w:top w:val="single" w:sz="4" w:space="0" w:color="auto"/>
              <w:left w:val="nil"/>
              <w:right w:val="nil"/>
            </w:tcBorders>
          </w:tcPr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Evanston Public Library Board of Trustees. 2000. Evanston Public Library Strategic Plan, 2000-2010: A Decade of Outreach. Evanston Public Library. Accessed July 18, 2002. http://www.epl.org/library/strategic-plan-00.html.</w:t>
            </w:r>
          </w:p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rtl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(Evanston Public Library Board of Trustees 2000)</w:t>
            </w:r>
          </w:p>
        </w:tc>
      </w:tr>
      <w:tr w:rsidR="00A63A33" w:rsidRPr="004B71D8" w:rsidTr="001C2F73">
        <w:trPr>
          <w:trHeight w:val="778"/>
          <w:jc w:val="center"/>
        </w:trPr>
        <w:tc>
          <w:tcPr>
            <w:tcW w:w="119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3A33" w:rsidRPr="004B71D8" w:rsidRDefault="00A63A33" w:rsidP="001C2F73">
            <w:pPr>
              <w:spacing w:line="192" w:lineRule="auto"/>
              <w:ind w:firstLine="0"/>
              <w:jc w:val="center"/>
              <w:rPr>
                <w:rFonts w:ascii="Arial" w:eastAsia="Times New Roman" w:hAnsi="Arial"/>
                <w:b/>
                <w:sz w:val="14"/>
                <w:szCs w:val="14"/>
              </w:rPr>
            </w:pPr>
            <w:r w:rsidRPr="004B71D8">
              <w:rPr>
                <w:rFonts w:ascii="Arial" w:eastAsia="Times New Roman" w:hAnsi="Arial" w:hint="cs"/>
                <w:bCs/>
                <w:sz w:val="14"/>
                <w:szCs w:val="14"/>
                <w:rtl/>
                <w:lang w:bidi="fa-IR"/>
              </w:rPr>
              <w:t>مدارك پيوسته با نويسندة نامشخص</w:t>
            </w:r>
          </w:p>
        </w:tc>
        <w:tc>
          <w:tcPr>
            <w:tcW w:w="490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Federation of American Scientists. 2000.</w:t>
            </w:r>
            <w:r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 </w:t>
            </w: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 xml:space="preserve">“Resolution Comparison: Reading License Plates and Headlines .Accessed July 18, 2000. http://www.fas.org/irp/imint/resolve5.htm. </w:t>
            </w:r>
          </w:p>
          <w:p w:rsidR="00A63A33" w:rsidRPr="004B71D8" w:rsidRDefault="00A63A33" w:rsidP="001C2F73">
            <w:pPr>
              <w:bidi w:val="0"/>
              <w:spacing w:before="40" w:line="216" w:lineRule="auto"/>
              <w:ind w:left="198" w:hanging="198"/>
              <w:jc w:val="both"/>
              <w:rPr>
                <w:rFonts w:ascii="Arial" w:eastAsia="Times New Roman" w:hAnsi="Arial"/>
                <w:b/>
                <w:sz w:val="15"/>
                <w:szCs w:val="15"/>
                <w:rtl/>
                <w:lang w:bidi="fa-IR"/>
              </w:rPr>
            </w:pPr>
            <w:r w:rsidRPr="004B71D8">
              <w:rPr>
                <w:rFonts w:ascii="Arial" w:eastAsia="Times New Roman" w:hAnsi="Arial"/>
                <w:sz w:val="15"/>
                <w:szCs w:val="15"/>
                <w:lang w:bidi="fa-IR"/>
              </w:rPr>
              <w:t>(Federation of American Scientists 2000)</w:t>
            </w:r>
          </w:p>
        </w:tc>
      </w:tr>
    </w:tbl>
    <w:p w:rsidR="002757B3" w:rsidRDefault="002757B3" w:rsidP="00A63A33">
      <w:pPr>
        <w:pStyle w:val="00"/>
        <w:ind w:firstLine="0"/>
        <w:rPr>
          <w:rtl/>
        </w:rPr>
      </w:pPr>
    </w:p>
    <w:p w:rsidR="002B67CA" w:rsidRPr="0042699A" w:rsidRDefault="002B67CA" w:rsidP="00875F98">
      <w:pPr>
        <w:pStyle w:val="00"/>
        <w:rPr>
          <w:rtl/>
        </w:rPr>
      </w:pPr>
    </w:p>
    <w:p w:rsidR="009D2642" w:rsidRPr="0042699A" w:rsidRDefault="009D2642" w:rsidP="00875F98">
      <w:pPr>
        <w:pStyle w:val="00"/>
        <w:rPr>
          <w:rtl/>
        </w:rPr>
      </w:pPr>
    </w:p>
    <w:p w:rsidR="009D2642" w:rsidRPr="004477C4" w:rsidRDefault="009D2642" w:rsidP="00270BDA">
      <w:pPr>
        <w:rPr>
          <w:rtl/>
          <w:lang w:bidi="fa-IR"/>
        </w:rPr>
        <w:sectPr w:rsidR="009D2642" w:rsidRPr="004477C4" w:rsidSect="00983AEF">
          <w:headerReference w:type="even" r:id="rId29"/>
          <w:headerReference w:type="default" r:id="rId30"/>
          <w:footnotePr>
            <w:numRestart w:val="eachPage"/>
          </w:footnotePr>
          <w:type w:val="oddPage"/>
          <w:pgSz w:w="9639" w:h="13892" w:code="182"/>
          <w:pgMar w:top="1985" w:right="1247" w:bottom="1418" w:left="1247" w:header="1418" w:footer="992" w:gutter="0"/>
          <w:cols w:space="720"/>
          <w:titlePg/>
          <w:bidi/>
          <w:docGrid w:linePitch="360"/>
        </w:sectPr>
      </w:pPr>
    </w:p>
    <w:p w:rsidR="009D2642" w:rsidRPr="0042699A" w:rsidRDefault="009D2642" w:rsidP="009B169B">
      <w:pPr>
        <w:pStyle w:val="011"/>
        <w:rPr>
          <w:rtl/>
        </w:rPr>
      </w:pPr>
      <w:r w:rsidRPr="00983AEF">
        <w:rPr>
          <w:rFonts w:hint="cs"/>
          <w:rtl/>
        </w:rPr>
        <w:lastRenderedPageBreak/>
        <w:t xml:space="preserve">منابع و مآخذ </w:t>
      </w:r>
    </w:p>
    <w:p w:rsidR="009D2642" w:rsidRPr="0042699A" w:rsidRDefault="009D2642" w:rsidP="00EB525E">
      <w:pPr>
        <w:pStyle w:val="00"/>
        <w:rPr>
          <w:rtl/>
        </w:rPr>
      </w:pPr>
      <w:r w:rsidRPr="0042699A">
        <w:rPr>
          <w:rFonts w:hint="cs"/>
          <w:rtl/>
        </w:rPr>
        <w:t>منابع اطلاعاتی مورد استفاده در یک پژوهش در فهرست منابع آورده می شوند. فهرست منابع که استنادهای برون متنی در گزارش محسوب می شوند باید در دو دسته مجزای فارسی و انگلیسی به ترتیب حروف الفبا آورده شوند</w:t>
      </w:r>
      <w:r w:rsidR="008131F8" w:rsidRPr="0042699A">
        <w:rPr>
          <w:rFonts w:hint="cs"/>
          <w:rtl/>
        </w:rPr>
        <w:t>.</w:t>
      </w:r>
    </w:p>
    <w:p w:rsidR="008131F8" w:rsidRDefault="008131F8" w:rsidP="00B2152B">
      <w:pPr>
        <w:pStyle w:val="00"/>
        <w:rPr>
          <w:rtl/>
        </w:rPr>
      </w:pPr>
    </w:p>
    <w:p w:rsidR="00875F98" w:rsidRDefault="00875F98" w:rsidP="00B2152B">
      <w:pPr>
        <w:pStyle w:val="00"/>
        <w:rPr>
          <w:rtl/>
        </w:rPr>
      </w:pPr>
    </w:p>
    <w:p w:rsidR="00875F98" w:rsidRPr="0042699A" w:rsidRDefault="00875F98" w:rsidP="00B2152B">
      <w:pPr>
        <w:pStyle w:val="00"/>
        <w:rPr>
          <w:rtl/>
        </w:rPr>
      </w:pPr>
    </w:p>
    <w:p w:rsidR="008131F8" w:rsidRPr="004477C4" w:rsidRDefault="008131F8" w:rsidP="00270BDA">
      <w:pPr>
        <w:rPr>
          <w:rtl/>
          <w:lang w:bidi="fa-IR"/>
        </w:rPr>
        <w:sectPr w:rsidR="008131F8" w:rsidRPr="004477C4" w:rsidSect="00983AEF">
          <w:headerReference w:type="even" r:id="rId31"/>
          <w:headerReference w:type="default" r:id="rId32"/>
          <w:footerReference w:type="even" r:id="rId33"/>
          <w:type w:val="oddPage"/>
          <w:pgSz w:w="9639" w:h="13892" w:code="182"/>
          <w:pgMar w:top="1985" w:right="1247" w:bottom="1418" w:left="1247" w:header="1418" w:footer="992" w:gutter="0"/>
          <w:cols w:space="720"/>
          <w:titlePg/>
          <w:bidi/>
          <w:docGrid w:linePitch="360"/>
        </w:sectPr>
      </w:pPr>
    </w:p>
    <w:p w:rsidR="00983AEF" w:rsidRPr="00983AEF" w:rsidRDefault="00211D67" w:rsidP="009B169B">
      <w:pPr>
        <w:pStyle w:val="011"/>
        <w:rPr>
          <w:rtl/>
        </w:rPr>
      </w:pPr>
      <w:r w:rsidRPr="00211D67">
        <w:rPr>
          <w:rtl/>
        </w:rPr>
        <w:lastRenderedPageBreak/>
        <w:t>پ</w:t>
      </w:r>
      <w:r w:rsidRPr="00211D67">
        <w:rPr>
          <w:rFonts w:hint="cs"/>
          <w:rtl/>
        </w:rPr>
        <w:t>یوست‌ها</w:t>
      </w:r>
    </w:p>
    <w:p w:rsidR="008131F8" w:rsidRDefault="008131F8" w:rsidP="003C3FDD">
      <w:pPr>
        <w:pStyle w:val="00"/>
        <w:rPr>
          <w:rtl/>
        </w:rPr>
      </w:pPr>
      <w:r w:rsidRPr="0042699A">
        <w:rPr>
          <w:rtl/>
        </w:rPr>
        <w:t>هدف از ارائه پ</w:t>
      </w:r>
      <w:r w:rsidRPr="0042699A">
        <w:rPr>
          <w:rFonts w:hint="cs"/>
          <w:rtl/>
        </w:rPr>
        <w:t>یوست،</w:t>
      </w:r>
      <w:r w:rsidRPr="0042699A">
        <w:rPr>
          <w:rtl/>
        </w:rPr>
        <w:t xml:space="preserve"> درک بهتر مطالب پا</w:t>
      </w:r>
      <w:r w:rsidRPr="0042699A">
        <w:rPr>
          <w:rFonts w:hint="cs"/>
          <w:rtl/>
        </w:rPr>
        <w:t>یان‌نامه</w:t>
      </w:r>
      <w:r w:rsidRPr="0042699A">
        <w:rPr>
          <w:rtl/>
        </w:rPr>
        <w:t xml:space="preserve"> و انسجام متن است. محتوا</w:t>
      </w:r>
      <w:r w:rsidRPr="0042699A">
        <w:rPr>
          <w:rFonts w:hint="cs"/>
          <w:rtl/>
        </w:rPr>
        <w:t>ی</w:t>
      </w:r>
      <w:r w:rsidRPr="0042699A">
        <w:rPr>
          <w:rtl/>
        </w:rPr>
        <w:t xml:space="preserve"> پ</w:t>
      </w:r>
      <w:r w:rsidRPr="0042699A">
        <w:rPr>
          <w:rFonts w:hint="cs"/>
          <w:rtl/>
        </w:rPr>
        <w:t>یوست</w:t>
      </w:r>
      <w:r w:rsidRPr="0042699A">
        <w:rPr>
          <w:rtl/>
        </w:rPr>
        <w:t xml:space="preserve"> به</w:t>
      </w:r>
      <w:r w:rsidR="003C3FDD">
        <w:rPr>
          <w:rFonts w:hint="cs"/>
          <w:rtl/>
        </w:rPr>
        <w:t>‌</w:t>
      </w:r>
      <w:r w:rsidRPr="0042699A">
        <w:rPr>
          <w:rtl/>
        </w:rPr>
        <w:t>طور معمول شامل: نامه، نمونه ابزار، بررس</w:t>
      </w:r>
      <w:r w:rsidRPr="0042699A">
        <w:rPr>
          <w:rFonts w:hint="cs"/>
          <w:rtl/>
        </w:rPr>
        <w:t>ی‌ها،</w:t>
      </w:r>
      <w:r w:rsidRPr="0042699A">
        <w:rPr>
          <w:rtl/>
        </w:rPr>
        <w:t xml:space="preserve"> مطالب مکمل، آمار و ارقام و ... موارد است.</w:t>
      </w:r>
    </w:p>
    <w:p w:rsidR="00B2152B" w:rsidRDefault="00B2152B" w:rsidP="002B67CA">
      <w:pPr>
        <w:widowControl/>
        <w:spacing w:after="160" w:line="259" w:lineRule="auto"/>
        <w:ind w:firstLine="0"/>
        <w:jc w:val="left"/>
        <w:rPr>
          <w:rtl/>
        </w:rPr>
      </w:pPr>
    </w:p>
    <w:p w:rsidR="00875F98" w:rsidRDefault="00875F98" w:rsidP="002B67CA">
      <w:pPr>
        <w:widowControl/>
        <w:spacing w:after="160" w:line="259" w:lineRule="auto"/>
        <w:ind w:firstLine="0"/>
        <w:jc w:val="left"/>
      </w:pPr>
    </w:p>
    <w:p w:rsidR="00211D67" w:rsidRPr="0042699A" w:rsidRDefault="00211D67" w:rsidP="002B67CA">
      <w:pPr>
        <w:widowControl/>
        <w:spacing w:after="160" w:line="259" w:lineRule="auto"/>
        <w:ind w:firstLine="0"/>
        <w:jc w:val="left"/>
        <w:rPr>
          <w:rtl/>
        </w:rPr>
      </w:pPr>
    </w:p>
    <w:p w:rsidR="00945ECC" w:rsidRPr="004477C4" w:rsidRDefault="00945ECC" w:rsidP="00270BDA">
      <w:pPr>
        <w:rPr>
          <w:rtl/>
          <w:lang w:bidi="fa-IR"/>
        </w:rPr>
        <w:sectPr w:rsidR="00945ECC" w:rsidRPr="004477C4" w:rsidSect="00364D4F">
          <w:headerReference w:type="default" r:id="rId34"/>
          <w:type w:val="oddPage"/>
          <w:pgSz w:w="9639" w:h="13892" w:code="182"/>
          <w:pgMar w:top="1985" w:right="1247" w:bottom="1418" w:left="1247" w:header="1418" w:footer="992" w:gutter="0"/>
          <w:cols w:space="720"/>
          <w:titlePg/>
          <w:bidi/>
          <w:docGrid w:linePitch="360"/>
        </w:sectPr>
      </w:pPr>
    </w:p>
    <w:p w:rsidR="00983AEF" w:rsidRPr="00983AEF" w:rsidRDefault="00945ECC" w:rsidP="00364D4F">
      <w:pPr>
        <w:pStyle w:val="011"/>
        <w:rPr>
          <w:rtl/>
        </w:rPr>
      </w:pPr>
      <w:r w:rsidRPr="00983AEF">
        <w:rPr>
          <w:rtl/>
        </w:rPr>
        <w:lastRenderedPageBreak/>
        <w:t>واژه</w:t>
      </w:r>
      <w:r w:rsidR="00364D4F">
        <w:rPr>
          <w:rFonts w:hint="cs"/>
          <w:rtl/>
        </w:rPr>
        <w:t>‌</w:t>
      </w:r>
      <w:r w:rsidRPr="00983AEF">
        <w:rPr>
          <w:rtl/>
        </w:rPr>
        <w:t>نامه توصیفی</w:t>
      </w:r>
    </w:p>
    <w:p w:rsidR="00945ECC" w:rsidRPr="00945ECC" w:rsidRDefault="00945ECC" w:rsidP="00211D67">
      <w:pPr>
        <w:pStyle w:val="00"/>
        <w:rPr>
          <w:rFonts w:ascii="IRLotus" w:eastAsia="Calibri" w:hAnsi="IRLotus" w:cs="IRTitr"/>
          <w:sz w:val="32"/>
          <w:szCs w:val="22"/>
        </w:rPr>
      </w:pPr>
      <w:r w:rsidRPr="0042699A">
        <w:rPr>
          <w:rtl/>
        </w:rPr>
        <w:t>نکته مهم: اگر به این واژه‌نامه نیازی نیست</w:t>
      </w:r>
      <w:r w:rsidR="003C3FDD">
        <w:rPr>
          <w:rFonts w:hint="cs"/>
          <w:rtl/>
        </w:rPr>
        <w:t>،</w:t>
      </w:r>
      <w:r w:rsidRPr="0042699A">
        <w:rPr>
          <w:rtl/>
        </w:rPr>
        <w:t xml:space="preserve"> این صفحه را حذف کنید</w:t>
      </w:r>
      <w:r w:rsidR="003C3FDD">
        <w:rPr>
          <w:rFonts w:hint="cs"/>
          <w:rtl/>
        </w:rPr>
        <w:t>.</w:t>
      </w:r>
    </w:p>
    <w:p w:rsidR="006D34C7" w:rsidRDefault="006D34C7" w:rsidP="002B67CA">
      <w:pPr>
        <w:pStyle w:val="00"/>
        <w:rPr>
          <w:rtl/>
        </w:rPr>
      </w:pPr>
    </w:p>
    <w:p w:rsidR="00875F98" w:rsidRDefault="00875F98" w:rsidP="002B67CA">
      <w:pPr>
        <w:pStyle w:val="00"/>
        <w:rPr>
          <w:rtl/>
        </w:rPr>
      </w:pPr>
    </w:p>
    <w:p w:rsidR="008131F8" w:rsidRPr="0042699A" w:rsidRDefault="008131F8" w:rsidP="002B67CA">
      <w:pPr>
        <w:pStyle w:val="00"/>
        <w:rPr>
          <w:rtl/>
        </w:rPr>
      </w:pPr>
    </w:p>
    <w:p w:rsidR="00945ECC" w:rsidRPr="004477C4" w:rsidRDefault="00945ECC" w:rsidP="00270BDA">
      <w:pPr>
        <w:rPr>
          <w:rtl/>
          <w:lang w:bidi="fa-IR"/>
        </w:rPr>
        <w:sectPr w:rsidR="00945ECC" w:rsidRPr="004477C4" w:rsidSect="00364D4F">
          <w:headerReference w:type="even" r:id="rId35"/>
          <w:headerReference w:type="default" r:id="rId36"/>
          <w:type w:val="oddPage"/>
          <w:pgSz w:w="9639" w:h="13892" w:code="182"/>
          <w:pgMar w:top="1985" w:right="1247" w:bottom="1418" w:left="1247" w:header="1418" w:footer="992" w:gutter="0"/>
          <w:cols w:space="720"/>
          <w:titlePg/>
          <w:bidi/>
          <w:docGrid w:linePitch="360"/>
        </w:sectPr>
      </w:pPr>
    </w:p>
    <w:p w:rsidR="00983AEF" w:rsidRPr="00983AEF" w:rsidRDefault="00105894" w:rsidP="006D34C7">
      <w:pPr>
        <w:pStyle w:val="011"/>
        <w:rPr>
          <w:rtl/>
        </w:rPr>
      </w:pPr>
      <w:r w:rsidRPr="00983AEF">
        <w:rPr>
          <w:rtl/>
        </w:rPr>
        <w:lastRenderedPageBreak/>
        <w:t>واژه</w:t>
      </w:r>
      <w:r w:rsidR="006D34C7">
        <w:rPr>
          <w:rFonts w:hint="cs"/>
          <w:rtl/>
        </w:rPr>
        <w:t>‌</w:t>
      </w:r>
      <w:r w:rsidRPr="00983AEF">
        <w:rPr>
          <w:rtl/>
        </w:rPr>
        <w:t xml:space="preserve">نامه </w:t>
      </w:r>
      <w:r w:rsidRPr="00370F7C">
        <w:rPr>
          <w:rtl/>
        </w:rPr>
        <w:t>فارسی</w:t>
      </w:r>
      <w:r w:rsidRPr="00983AEF">
        <w:rPr>
          <w:rtl/>
        </w:rPr>
        <w:t xml:space="preserve"> به </w:t>
      </w:r>
      <w:r w:rsidRPr="00370F7C">
        <w:rPr>
          <w:rtl/>
        </w:rPr>
        <w:t>انگلیسی</w:t>
      </w:r>
    </w:p>
    <w:p w:rsidR="00105894" w:rsidRPr="0042699A" w:rsidRDefault="00105894" w:rsidP="00211D67">
      <w:pPr>
        <w:pStyle w:val="00"/>
        <w:rPr>
          <w:rFonts w:ascii="IRLotus" w:eastAsia="Calibri" w:hAnsi="IRLotus"/>
          <w:sz w:val="32"/>
          <w:szCs w:val="22"/>
        </w:rPr>
      </w:pPr>
      <w:r w:rsidRPr="0042699A">
        <w:rPr>
          <w:rtl/>
        </w:rPr>
        <w:t>نکته مهم: اگر به این واژه‌نامه نیازی نیست</w:t>
      </w:r>
      <w:r w:rsidR="003C3FDD">
        <w:rPr>
          <w:rFonts w:hint="cs"/>
          <w:rtl/>
        </w:rPr>
        <w:t>،</w:t>
      </w:r>
      <w:r w:rsidRPr="0042699A">
        <w:rPr>
          <w:rtl/>
        </w:rPr>
        <w:t xml:space="preserve"> این صفحه را حذف کنید</w:t>
      </w:r>
      <w:r w:rsidR="003C3FDD">
        <w:rPr>
          <w:rFonts w:hint="cs"/>
          <w:rtl/>
        </w:rPr>
        <w:t>.</w:t>
      </w:r>
    </w:p>
    <w:p w:rsidR="00945ECC" w:rsidRDefault="00945ECC" w:rsidP="00875F98">
      <w:pPr>
        <w:pStyle w:val="00"/>
        <w:rPr>
          <w:rtl/>
        </w:rPr>
      </w:pPr>
    </w:p>
    <w:p w:rsidR="00875F98" w:rsidRDefault="00875F98" w:rsidP="00875F98">
      <w:pPr>
        <w:pStyle w:val="00"/>
        <w:rPr>
          <w:rtl/>
        </w:rPr>
      </w:pPr>
    </w:p>
    <w:p w:rsidR="00875F98" w:rsidRPr="0042699A" w:rsidRDefault="00875F98" w:rsidP="00875F98">
      <w:pPr>
        <w:pStyle w:val="00"/>
        <w:rPr>
          <w:rtl/>
        </w:rPr>
      </w:pPr>
    </w:p>
    <w:p w:rsidR="00105894" w:rsidRPr="004477C4" w:rsidRDefault="00105894" w:rsidP="00270BDA">
      <w:pPr>
        <w:rPr>
          <w:rtl/>
          <w:lang w:bidi="fa-IR"/>
        </w:rPr>
        <w:sectPr w:rsidR="00105894" w:rsidRPr="004477C4" w:rsidSect="00364D4F">
          <w:headerReference w:type="default" r:id="rId37"/>
          <w:type w:val="oddPage"/>
          <w:pgSz w:w="9639" w:h="13892" w:code="182"/>
          <w:pgMar w:top="1985" w:right="1247" w:bottom="1418" w:left="1247" w:header="1418" w:footer="992" w:gutter="0"/>
          <w:cols w:space="720"/>
          <w:titlePg/>
          <w:bidi/>
          <w:docGrid w:linePitch="360"/>
        </w:sectPr>
      </w:pPr>
    </w:p>
    <w:p w:rsidR="00370F7C" w:rsidRPr="00211D67" w:rsidRDefault="00105894" w:rsidP="009B169B">
      <w:pPr>
        <w:pStyle w:val="011"/>
      </w:pPr>
      <w:r w:rsidRPr="00211D67">
        <w:rPr>
          <w:rtl/>
        </w:rPr>
        <w:lastRenderedPageBreak/>
        <w:t>واژه</w:t>
      </w:r>
      <w:r w:rsidR="00211D67">
        <w:rPr>
          <w:rFonts w:hint="cs"/>
          <w:rtl/>
        </w:rPr>
        <w:t>‌</w:t>
      </w:r>
      <w:r w:rsidRPr="00211D67">
        <w:rPr>
          <w:rtl/>
        </w:rPr>
        <w:t>نامه انگلیسی به فارسی</w:t>
      </w:r>
    </w:p>
    <w:p w:rsidR="00105894" w:rsidRPr="0042699A" w:rsidRDefault="00105894" w:rsidP="00211D67">
      <w:pPr>
        <w:pStyle w:val="00"/>
        <w:rPr>
          <w:rFonts w:ascii="IRLotus" w:eastAsia="Calibri" w:hAnsi="IRLotus"/>
          <w:sz w:val="32"/>
          <w:szCs w:val="22"/>
        </w:rPr>
      </w:pPr>
      <w:r w:rsidRPr="0042699A">
        <w:rPr>
          <w:rtl/>
        </w:rPr>
        <w:t>نکته مهم: اگر به این واژه‌نامه نیازی نیست</w:t>
      </w:r>
      <w:r w:rsidR="003C3FDD">
        <w:rPr>
          <w:rFonts w:hint="cs"/>
          <w:rtl/>
        </w:rPr>
        <w:t>،</w:t>
      </w:r>
      <w:r w:rsidRPr="0042699A">
        <w:rPr>
          <w:rtl/>
        </w:rPr>
        <w:t xml:space="preserve"> این صفحه را حذف کنید</w:t>
      </w:r>
      <w:r w:rsidR="003C3FDD">
        <w:rPr>
          <w:rFonts w:hint="cs"/>
          <w:rtl/>
        </w:rPr>
        <w:t>.</w:t>
      </w:r>
    </w:p>
    <w:p w:rsidR="00105894" w:rsidRDefault="00105894" w:rsidP="00875F98">
      <w:pPr>
        <w:pStyle w:val="00"/>
        <w:rPr>
          <w:rtl/>
        </w:rPr>
      </w:pPr>
    </w:p>
    <w:p w:rsidR="00875F98" w:rsidRDefault="00875F98" w:rsidP="00875F98">
      <w:pPr>
        <w:pStyle w:val="00"/>
        <w:rPr>
          <w:rtl/>
        </w:rPr>
      </w:pPr>
    </w:p>
    <w:p w:rsidR="00875F98" w:rsidRPr="0042699A" w:rsidRDefault="00875F98" w:rsidP="00875F98">
      <w:pPr>
        <w:pStyle w:val="00"/>
        <w:rPr>
          <w:rtl/>
        </w:rPr>
      </w:pPr>
    </w:p>
    <w:p w:rsidR="00105894" w:rsidRPr="004477C4" w:rsidRDefault="00105894" w:rsidP="00270BDA">
      <w:pPr>
        <w:rPr>
          <w:rtl/>
          <w:lang w:bidi="fa-IR"/>
        </w:rPr>
        <w:sectPr w:rsidR="00105894" w:rsidRPr="004477C4" w:rsidSect="00364D4F">
          <w:headerReference w:type="default" r:id="rId38"/>
          <w:type w:val="oddPage"/>
          <w:pgSz w:w="9639" w:h="13892" w:code="182"/>
          <w:pgMar w:top="1985" w:right="1247" w:bottom="1418" w:left="1247" w:header="1418" w:footer="992" w:gutter="0"/>
          <w:cols w:space="720"/>
          <w:titlePg/>
          <w:bidi/>
          <w:docGrid w:linePitch="360"/>
        </w:sectPr>
      </w:pPr>
    </w:p>
    <w:p w:rsidR="00105894" w:rsidRPr="0042699A" w:rsidRDefault="00105894" w:rsidP="002823CD">
      <w:pPr>
        <w:rPr>
          <w:b/>
          <w:bCs/>
          <w:lang w:bidi="fa-IR"/>
        </w:rPr>
      </w:pPr>
      <w:r w:rsidRPr="0042699A">
        <w:rPr>
          <w:rFonts w:hint="cs"/>
          <w:rtl/>
        </w:rPr>
        <w:lastRenderedPageBreak/>
        <w:t xml:space="preserve">فهرست </w:t>
      </w:r>
      <w:r w:rsidRPr="006D1FC7">
        <w:rPr>
          <w:rFonts w:hint="cs"/>
          <w:rtl/>
        </w:rPr>
        <w:t>مقاله</w:t>
      </w:r>
      <w:r w:rsidR="00370F7C" w:rsidRPr="006D1FC7">
        <w:rPr>
          <w:rFonts w:hint="cs"/>
          <w:rtl/>
        </w:rPr>
        <w:t>‌</w:t>
      </w:r>
      <w:r w:rsidRPr="006D1FC7">
        <w:rPr>
          <w:rFonts w:hint="cs"/>
          <w:rtl/>
        </w:rPr>
        <w:t>های</w:t>
      </w:r>
      <w:r w:rsidRPr="0042699A">
        <w:rPr>
          <w:rFonts w:hint="cs"/>
          <w:rtl/>
        </w:rPr>
        <w:t xml:space="preserve"> استخراج</w:t>
      </w:r>
      <w:r w:rsidR="002823CD">
        <w:rPr>
          <w:rFonts w:hint="cs"/>
          <w:rtl/>
        </w:rPr>
        <w:t>‌</w:t>
      </w:r>
      <w:r w:rsidRPr="0042699A">
        <w:rPr>
          <w:rFonts w:hint="cs"/>
          <w:rtl/>
        </w:rPr>
        <w:t>شده از پایان‌نامه با صلاحدید و نظر دانشکده در این صف</w:t>
      </w:r>
      <w:r w:rsidR="000019E4" w:rsidRPr="0042699A">
        <w:rPr>
          <w:rFonts w:hint="cs"/>
          <w:rtl/>
        </w:rPr>
        <w:t>ح</w:t>
      </w:r>
      <w:r w:rsidRPr="0042699A">
        <w:rPr>
          <w:rFonts w:hint="cs"/>
          <w:rtl/>
        </w:rPr>
        <w:t xml:space="preserve">ه درج می‌شود. </w:t>
      </w:r>
    </w:p>
    <w:p w:rsidR="00105894" w:rsidRDefault="00105894" w:rsidP="006D1FC7">
      <w:pPr>
        <w:rPr>
          <w:rtl/>
          <w:lang w:bidi="fa-IR"/>
        </w:rPr>
      </w:pPr>
    </w:p>
    <w:p w:rsidR="00875F98" w:rsidRDefault="00875F98" w:rsidP="006D1FC7">
      <w:pPr>
        <w:rPr>
          <w:rtl/>
          <w:lang w:bidi="fa-IR"/>
        </w:rPr>
      </w:pPr>
    </w:p>
    <w:p w:rsidR="00875F98" w:rsidRPr="0042699A" w:rsidRDefault="00875F98" w:rsidP="006D1FC7">
      <w:pPr>
        <w:rPr>
          <w:rtl/>
          <w:lang w:bidi="fa-IR"/>
        </w:rPr>
      </w:pPr>
    </w:p>
    <w:p w:rsidR="001A0504" w:rsidRPr="004477C4" w:rsidRDefault="001A0504" w:rsidP="006D1FC7">
      <w:pPr>
        <w:rPr>
          <w:rtl/>
          <w:lang w:bidi="fa-IR"/>
        </w:rPr>
        <w:sectPr w:rsidR="001A0504" w:rsidRPr="004477C4" w:rsidSect="00364D4F">
          <w:headerReference w:type="default" r:id="rId39"/>
          <w:type w:val="oddPage"/>
          <w:pgSz w:w="9639" w:h="13892" w:code="182"/>
          <w:pgMar w:top="1985" w:right="1247" w:bottom="1418" w:left="1247" w:header="1418" w:footer="992" w:gutter="0"/>
          <w:cols w:space="720"/>
          <w:titlePg/>
          <w:bidi/>
          <w:docGrid w:linePitch="360"/>
        </w:sectPr>
      </w:pPr>
    </w:p>
    <w:p w:rsidR="00835583" w:rsidRPr="006D1FC7" w:rsidRDefault="00835583" w:rsidP="00E50BA8">
      <w:pPr>
        <w:pStyle w:val="011"/>
        <w:jc w:val="center"/>
        <w:rPr>
          <w:rStyle w:val="Heading1Char"/>
          <w:rtl/>
        </w:rPr>
      </w:pPr>
      <w:r w:rsidRPr="00364D4F">
        <w:rPr>
          <w:rStyle w:val="Heading1Char"/>
          <w:rFonts w:hint="cs"/>
          <w:b/>
          <w:bCs/>
          <w:szCs w:val="20"/>
          <w:rtl/>
        </w:rPr>
        <w:lastRenderedPageBreak/>
        <w:t>برگ تأیید هیئت داوران/</w:t>
      </w:r>
      <w:r w:rsidR="006D1FC7" w:rsidRPr="00364D4F">
        <w:rPr>
          <w:rStyle w:val="Heading1Char"/>
          <w:rFonts w:hint="cs"/>
          <w:b/>
          <w:bCs/>
          <w:szCs w:val="20"/>
          <w:rtl/>
        </w:rPr>
        <w:t xml:space="preserve"> </w:t>
      </w:r>
      <w:r w:rsidRPr="00364D4F">
        <w:rPr>
          <w:rStyle w:val="Heading1Char"/>
          <w:rFonts w:hint="cs"/>
          <w:b/>
          <w:bCs/>
          <w:szCs w:val="20"/>
          <w:rtl/>
        </w:rPr>
        <w:t>صورت</w:t>
      </w:r>
      <w:r w:rsidR="00E50BA8">
        <w:rPr>
          <w:rStyle w:val="Heading1Char"/>
          <w:rFonts w:hint="cs"/>
          <w:b/>
          <w:bCs/>
          <w:szCs w:val="20"/>
          <w:rtl/>
        </w:rPr>
        <w:t>‌</w:t>
      </w:r>
      <w:r w:rsidRPr="00364D4F">
        <w:rPr>
          <w:rStyle w:val="Heading1Char"/>
          <w:rFonts w:hint="cs"/>
          <w:b/>
          <w:bCs/>
          <w:szCs w:val="20"/>
          <w:rtl/>
        </w:rPr>
        <w:t>جلسه دفاع (به زبان انگلیسی)</w:t>
      </w:r>
    </w:p>
    <w:p w:rsidR="00835583" w:rsidRPr="0042699A" w:rsidRDefault="00835583" w:rsidP="006D1FC7">
      <w:pPr>
        <w:rPr>
          <w:lang w:bidi="fa-IR"/>
        </w:rPr>
      </w:pPr>
      <w:r w:rsidRPr="0042699A">
        <w:rPr>
          <w:rtl/>
          <w:lang w:bidi="fa-IR"/>
        </w:rPr>
        <w:t>برگ تأ</w:t>
      </w:r>
      <w:r w:rsidRPr="0042699A">
        <w:rPr>
          <w:rFonts w:hint="cs"/>
          <w:rtl/>
          <w:lang w:bidi="fa-IR"/>
        </w:rPr>
        <w:t>یید</w:t>
      </w:r>
      <w:r w:rsidRPr="0042699A">
        <w:rPr>
          <w:rtl/>
          <w:lang w:bidi="fa-IR"/>
        </w:rPr>
        <w:t xml:space="preserve"> ه</w:t>
      </w:r>
      <w:r w:rsidRPr="0042699A">
        <w:rPr>
          <w:rFonts w:hint="cs"/>
          <w:rtl/>
          <w:lang w:bidi="fa-IR"/>
        </w:rPr>
        <w:t>یئت</w:t>
      </w:r>
      <w:r w:rsidRPr="0042699A">
        <w:rPr>
          <w:rtl/>
          <w:lang w:bidi="fa-IR"/>
        </w:rPr>
        <w:t xml:space="preserve"> داوران/ صورت‌جلسه دفاع (به زبان </w:t>
      </w:r>
      <w:r w:rsidRPr="0042699A">
        <w:rPr>
          <w:rFonts w:hint="cs"/>
          <w:rtl/>
          <w:lang w:bidi="fa-IR"/>
        </w:rPr>
        <w:t>انگلیسی</w:t>
      </w:r>
      <w:r w:rsidRPr="0042699A">
        <w:rPr>
          <w:rtl/>
          <w:lang w:bidi="fa-IR"/>
        </w:rPr>
        <w:t>)</w:t>
      </w:r>
      <w:r w:rsidRPr="0042699A">
        <w:rPr>
          <w:rFonts w:hint="cs"/>
          <w:rtl/>
          <w:lang w:bidi="fa-IR"/>
        </w:rPr>
        <w:t xml:space="preserve"> را اسکن و در این صفحه وارد کنید.</w:t>
      </w:r>
      <w:r w:rsidRPr="0042699A">
        <w:rPr>
          <w:rtl/>
          <w:lang w:bidi="fa-IR"/>
        </w:rPr>
        <w:t xml:space="preserve"> </w:t>
      </w:r>
    </w:p>
    <w:sdt>
      <w:sdtPr>
        <w:rPr>
          <w:rtl/>
        </w:rPr>
        <w:alias w:val="برگه تأیید هیئت داوران/ صورت جلسه دفاع"/>
        <w:tag w:val="برگه تأیید هیئت داوران/ صورت جلسه دفاع"/>
        <w:id w:val="1842580340"/>
        <w:showingPlcHdr/>
        <w:picture/>
      </w:sdtPr>
      <w:sdtContent>
        <w:p w:rsidR="00835583" w:rsidRPr="001D6764" w:rsidRDefault="00835583" w:rsidP="001D6764">
          <w:pPr>
            <w:spacing w:before="160"/>
            <w:ind w:firstLine="0"/>
            <w:rPr>
              <w:rtl/>
            </w:rPr>
          </w:pPr>
          <w:r w:rsidRPr="001D6764">
            <w:rPr>
              <w:noProof/>
              <w:rtl/>
            </w:rPr>
            <w:drawing>
              <wp:inline distT="0" distB="0" distL="0" distR="0" wp14:anchorId="4F99B59B" wp14:editId="56D8E794">
                <wp:extent cx="4532243" cy="3776870"/>
                <wp:effectExtent l="0" t="0" r="1905" b="0"/>
                <wp:docPr id="9" name="Pictur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36000" cy="37800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835583" w:rsidRPr="001D6764" w:rsidRDefault="00835583" w:rsidP="001D6764">
      <w:pPr>
        <w:spacing w:before="160"/>
        <w:ind w:firstLine="0"/>
        <w:rPr>
          <w:rtl/>
        </w:rPr>
      </w:pPr>
    </w:p>
    <w:p w:rsidR="00834E5B" w:rsidRPr="004477C4" w:rsidRDefault="00834E5B" w:rsidP="00270BDA">
      <w:pPr>
        <w:rPr>
          <w:rtl/>
          <w:lang w:bidi="fa-IR"/>
        </w:rPr>
        <w:sectPr w:rsidR="00834E5B" w:rsidRPr="004477C4" w:rsidSect="00364D4F">
          <w:headerReference w:type="default" r:id="rId40"/>
          <w:type w:val="oddPage"/>
          <w:pgSz w:w="9639" w:h="13892" w:code="182"/>
          <w:pgMar w:top="1985" w:right="1247" w:bottom="1418" w:left="1247" w:header="1418" w:footer="992" w:gutter="0"/>
          <w:cols w:space="720"/>
          <w:titlePg/>
          <w:bidi/>
          <w:docGrid w:linePitch="360"/>
        </w:sectPr>
      </w:pPr>
    </w:p>
    <w:p w:rsidR="00834E5B" w:rsidRDefault="00834E5B" w:rsidP="00364D4F">
      <w:pPr>
        <w:pStyle w:val="00"/>
      </w:pPr>
    </w:p>
    <w:p w:rsidR="00364D4F" w:rsidRDefault="00364D4F" w:rsidP="00364D4F">
      <w:pPr>
        <w:pStyle w:val="00"/>
        <w:rPr>
          <w:rtl/>
        </w:rPr>
      </w:pPr>
    </w:p>
    <w:p w:rsidR="002B67CA" w:rsidRDefault="002B67CA" w:rsidP="00364D4F">
      <w:pPr>
        <w:pStyle w:val="00"/>
        <w:rPr>
          <w:rtl/>
        </w:rPr>
      </w:pPr>
    </w:p>
    <w:p w:rsidR="002B67CA" w:rsidRDefault="002B67CA" w:rsidP="00364D4F">
      <w:pPr>
        <w:pStyle w:val="00"/>
      </w:pPr>
    </w:p>
    <w:p w:rsidR="00364D4F" w:rsidRDefault="00364D4F" w:rsidP="00364D4F">
      <w:pPr>
        <w:pStyle w:val="00"/>
        <w:rPr>
          <w:rtl/>
        </w:rPr>
      </w:pPr>
    </w:p>
    <w:p w:rsidR="00364D4F" w:rsidRPr="004477C4" w:rsidRDefault="00364D4F" w:rsidP="00364D4F">
      <w:pPr>
        <w:bidi w:val="0"/>
        <w:ind w:firstLine="0"/>
        <w:rPr>
          <w:rFonts w:asciiTheme="majorBidi" w:hAnsiTheme="majorBidi" w:cstheme="majorBidi"/>
          <w:sz w:val="20"/>
          <w:szCs w:val="20"/>
          <w:lang w:bidi="fa-IR"/>
        </w:rPr>
      </w:pPr>
      <w:r w:rsidRPr="004477C4">
        <w:rPr>
          <w:rFonts w:asciiTheme="majorBidi" w:hAnsiTheme="majorBidi" w:cstheme="majorBidi"/>
          <w:b/>
          <w:bCs/>
          <w:sz w:val="20"/>
          <w:szCs w:val="20"/>
        </w:rPr>
        <w:t xml:space="preserve">Abstract: </w:t>
      </w:r>
      <w:r w:rsidRPr="004477C4">
        <w:rPr>
          <w:rFonts w:asciiTheme="majorBidi" w:hAnsiTheme="majorBidi" w:cstheme="majorBidi"/>
          <w:sz w:val="20"/>
          <w:szCs w:val="20"/>
        </w:rPr>
        <w:t>Insert your abstract here.</w:t>
      </w:r>
    </w:p>
    <w:p w:rsidR="00364D4F" w:rsidRPr="004477C4" w:rsidRDefault="00364D4F" w:rsidP="00364D4F">
      <w:pPr>
        <w:bidi w:val="0"/>
        <w:ind w:firstLine="0"/>
        <w:rPr>
          <w:rFonts w:asciiTheme="majorBidi" w:hAnsiTheme="majorBidi" w:cstheme="majorBidi"/>
          <w:lang w:bidi="fa-IR"/>
        </w:rPr>
      </w:pPr>
    </w:p>
    <w:p w:rsidR="00364D4F" w:rsidRPr="004477C4" w:rsidRDefault="00364D4F" w:rsidP="00364D4F">
      <w:pPr>
        <w:bidi w:val="0"/>
        <w:ind w:firstLine="0"/>
        <w:rPr>
          <w:rFonts w:asciiTheme="majorBidi" w:hAnsiTheme="majorBidi" w:cstheme="majorBidi"/>
          <w:sz w:val="20"/>
          <w:szCs w:val="20"/>
          <w:lang w:bidi="fa-IR"/>
        </w:rPr>
      </w:pPr>
      <w:r w:rsidRPr="004477C4">
        <w:rPr>
          <w:rFonts w:asciiTheme="majorBidi" w:hAnsiTheme="majorBidi" w:cstheme="majorBidi"/>
          <w:b/>
          <w:bCs/>
          <w:sz w:val="20"/>
          <w:szCs w:val="20"/>
        </w:rPr>
        <w:t xml:space="preserve">Keywords: </w:t>
      </w:r>
      <w:r w:rsidRPr="004477C4">
        <w:rPr>
          <w:rFonts w:asciiTheme="majorBidi" w:hAnsiTheme="majorBidi" w:cstheme="majorBidi"/>
          <w:sz w:val="20"/>
          <w:szCs w:val="20"/>
        </w:rPr>
        <w:t>Insert your abstract here.</w:t>
      </w:r>
    </w:p>
    <w:p w:rsidR="00364D4F" w:rsidRDefault="00364D4F" w:rsidP="00364D4F">
      <w:pPr>
        <w:pStyle w:val="00"/>
        <w:rPr>
          <w:rtl/>
        </w:rPr>
      </w:pPr>
    </w:p>
    <w:p w:rsidR="002B67CA" w:rsidRDefault="002B67CA" w:rsidP="00364D4F">
      <w:pPr>
        <w:pStyle w:val="00"/>
        <w:rPr>
          <w:rtl/>
        </w:rPr>
      </w:pPr>
    </w:p>
    <w:p w:rsidR="002B67CA" w:rsidRPr="0042699A" w:rsidRDefault="002B67CA" w:rsidP="00364D4F">
      <w:pPr>
        <w:pStyle w:val="00"/>
        <w:rPr>
          <w:rtl/>
        </w:rPr>
      </w:pPr>
    </w:p>
    <w:p w:rsidR="00794070" w:rsidRPr="004477C4" w:rsidRDefault="00794070" w:rsidP="00794070">
      <w:pPr>
        <w:bidi w:val="0"/>
        <w:rPr>
          <w:lang w:bidi="fa-IR"/>
        </w:rPr>
        <w:sectPr w:rsidR="00794070" w:rsidRPr="004477C4" w:rsidSect="00364D4F">
          <w:type w:val="evenPage"/>
          <w:pgSz w:w="9639" w:h="13892" w:code="182"/>
          <w:pgMar w:top="1985" w:right="1247" w:bottom="1418" w:left="1247" w:header="1418" w:footer="992" w:gutter="0"/>
          <w:cols w:space="720"/>
          <w:titlePg/>
          <w:bidi/>
          <w:docGrid w:linePitch="360"/>
        </w:sectPr>
      </w:pPr>
    </w:p>
    <w:sdt>
      <w:sdtPr>
        <w:alias w:val="Logo or Arm"/>
        <w:tag w:val="Logo or Arm"/>
        <w:id w:val="217788780"/>
        <w:showingPlcHdr/>
        <w:picture/>
      </w:sdtPr>
      <w:sdtContent>
        <w:p w:rsidR="00916D92" w:rsidRPr="00916D92" w:rsidRDefault="00916D92" w:rsidP="001D6764">
          <w:pPr>
            <w:pStyle w:val="00"/>
            <w:bidi w:val="0"/>
            <w:jc w:val="center"/>
          </w:pPr>
          <w:r w:rsidRPr="00916D92">
            <w:rPr>
              <w:noProof/>
              <w:rtl/>
              <w:lang w:bidi="ar-SA"/>
            </w:rPr>
            <w:drawing>
              <wp:inline distT="0" distB="0" distL="0" distR="0" wp14:anchorId="5A3904A9" wp14:editId="5874B6D0">
                <wp:extent cx="724535" cy="724535"/>
                <wp:effectExtent l="0" t="0" r="0" b="0"/>
                <wp:docPr id="5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916D92" w:rsidRPr="004477C4" w:rsidRDefault="00370F7C" w:rsidP="001C500B">
      <w:pPr>
        <w:bidi w:val="0"/>
        <w:spacing w:before="180"/>
        <w:ind w:firstLine="0"/>
        <w:jc w:val="center"/>
        <w:rPr>
          <w:rFonts w:asciiTheme="majorBidi" w:eastAsia="Calibri" w:hAnsiTheme="majorBidi" w:cstheme="majorBidi"/>
          <w:b/>
          <w:bCs/>
          <w:sz w:val="20"/>
          <w:szCs w:val="20"/>
          <w:rtl/>
          <w:lang w:bidi="fa-IR"/>
        </w:rPr>
      </w:pPr>
      <w:r w:rsidRPr="004477C4">
        <w:rPr>
          <w:rFonts w:asciiTheme="majorBidi" w:eastAsia="Calibri" w:hAnsiTheme="majorBidi" w:cstheme="majorBidi"/>
          <w:b/>
          <w:bCs/>
          <w:sz w:val="20"/>
          <w:szCs w:val="20"/>
          <w:lang w:bidi="fa-IR"/>
        </w:rPr>
        <w:t>University of …</w:t>
      </w:r>
      <w:r w:rsidR="00916D92" w:rsidRPr="004477C4">
        <w:rPr>
          <w:rFonts w:asciiTheme="majorBidi" w:eastAsia="Calibri" w:hAnsiTheme="majorBidi" w:cstheme="majorBidi"/>
          <w:b/>
          <w:bCs/>
          <w:sz w:val="20"/>
          <w:szCs w:val="20"/>
          <w:rtl/>
          <w:lang w:bidi="fa-IR"/>
        </w:rPr>
        <w:t xml:space="preserve"> </w:t>
      </w:r>
    </w:p>
    <w:p w:rsidR="00916D92" w:rsidRPr="004477C4" w:rsidRDefault="00916D92" w:rsidP="001C500B">
      <w:pPr>
        <w:bidi w:val="0"/>
        <w:spacing w:before="120"/>
        <w:ind w:firstLine="0"/>
        <w:jc w:val="center"/>
        <w:rPr>
          <w:rFonts w:asciiTheme="majorBidi" w:eastAsia="Calibri" w:hAnsiTheme="majorBidi" w:cstheme="majorBidi"/>
          <w:b/>
          <w:bCs/>
          <w:szCs w:val="22"/>
          <w:rtl/>
          <w:lang w:bidi="fa-IR"/>
        </w:rPr>
      </w:pPr>
      <w:r w:rsidRPr="004477C4">
        <w:rPr>
          <w:rFonts w:asciiTheme="majorBidi" w:eastAsia="Calibri" w:hAnsiTheme="majorBidi" w:cstheme="majorBidi"/>
          <w:b/>
          <w:bCs/>
          <w:szCs w:val="22"/>
          <w:rtl/>
          <w:lang w:bidi="fa-IR"/>
        </w:rPr>
        <w:t>Faculty of …</w:t>
      </w:r>
    </w:p>
    <w:p w:rsidR="00107D91" w:rsidRPr="004477C4" w:rsidRDefault="00107D91" w:rsidP="001C500B">
      <w:pPr>
        <w:bidi w:val="0"/>
        <w:ind w:firstLine="0"/>
        <w:jc w:val="center"/>
        <w:rPr>
          <w:rFonts w:asciiTheme="majorBidi" w:eastAsia="Calibri" w:hAnsiTheme="majorBidi" w:cstheme="majorBidi"/>
          <w:rtl/>
          <w:lang w:bidi="fa-IR"/>
        </w:rPr>
      </w:pPr>
    </w:p>
    <w:p w:rsidR="00916D92" w:rsidRPr="004477C4" w:rsidRDefault="00916D92" w:rsidP="001C500B">
      <w:pPr>
        <w:bidi w:val="0"/>
        <w:ind w:firstLine="0"/>
        <w:jc w:val="center"/>
        <w:rPr>
          <w:rFonts w:asciiTheme="majorBidi" w:eastAsia="Calibri" w:hAnsiTheme="majorBidi" w:cstheme="majorBidi"/>
          <w:b/>
          <w:bCs/>
          <w:sz w:val="20"/>
          <w:szCs w:val="20"/>
          <w:rtl/>
          <w:lang w:bidi="fa-IR"/>
        </w:rPr>
      </w:pPr>
      <w:r w:rsidRPr="004477C4">
        <w:rPr>
          <w:rFonts w:asciiTheme="majorBidi" w:eastAsia="Calibri" w:hAnsiTheme="majorBidi" w:cstheme="majorBidi"/>
          <w:b/>
          <w:bCs/>
          <w:sz w:val="20"/>
          <w:szCs w:val="20"/>
          <w:rtl/>
        </w:rPr>
        <w:t>A dissertation in partial fulfillment of the requirements for the….</w:t>
      </w:r>
    </w:p>
    <w:p w:rsidR="00916D92" w:rsidRPr="004477C4" w:rsidRDefault="00916D92" w:rsidP="001C500B">
      <w:pPr>
        <w:bidi w:val="0"/>
        <w:ind w:firstLine="0"/>
        <w:jc w:val="center"/>
        <w:rPr>
          <w:rFonts w:asciiTheme="majorBidi" w:eastAsia="Calibri" w:hAnsiTheme="majorBidi" w:cstheme="majorBidi"/>
          <w:lang w:bidi="fa-IR"/>
        </w:rPr>
      </w:pPr>
    </w:p>
    <w:p w:rsidR="00916D92" w:rsidRPr="004477C4" w:rsidRDefault="00916D92" w:rsidP="001C500B">
      <w:pPr>
        <w:bidi w:val="0"/>
        <w:ind w:firstLine="0"/>
        <w:jc w:val="center"/>
        <w:rPr>
          <w:rFonts w:asciiTheme="majorBidi" w:eastAsia="Calibri" w:hAnsiTheme="majorBidi" w:cstheme="majorBidi"/>
          <w:rtl/>
          <w:lang w:bidi="fa-IR"/>
        </w:rPr>
      </w:pPr>
    </w:p>
    <w:p w:rsidR="00916D92" w:rsidRPr="004477C4" w:rsidRDefault="00916D92" w:rsidP="001C500B">
      <w:pPr>
        <w:bidi w:val="0"/>
        <w:ind w:firstLine="0"/>
        <w:jc w:val="center"/>
        <w:rPr>
          <w:rFonts w:asciiTheme="majorBidi" w:eastAsia="Calibri" w:hAnsiTheme="majorBidi" w:cstheme="majorBidi"/>
          <w:lang w:bidi="fa-IR"/>
        </w:rPr>
      </w:pPr>
    </w:p>
    <w:p w:rsidR="00916D92" w:rsidRPr="004477C4" w:rsidRDefault="00916D92" w:rsidP="001C500B">
      <w:pPr>
        <w:bidi w:val="0"/>
        <w:ind w:firstLine="0"/>
        <w:jc w:val="center"/>
        <w:rPr>
          <w:rFonts w:asciiTheme="majorBidi" w:eastAsia="Calibri" w:hAnsiTheme="majorBidi" w:cstheme="majorBidi"/>
          <w:b/>
          <w:bCs/>
          <w:sz w:val="36"/>
          <w:szCs w:val="36"/>
        </w:rPr>
      </w:pPr>
      <w:r w:rsidRPr="004477C4">
        <w:rPr>
          <w:rFonts w:asciiTheme="majorBidi" w:eastAsia="Calibri" w:hAnsiTheme="majorBidi" w:cstheme="majorBidi"/>
          <w:b/>
          <w:bCs/>
          <w:sz w:val="36"/>
          <w:szCs w:val="36"/>
        </w:rPr>
        <w:t>I</w:t>
      </w:r>
      <w:r w:rsidR="003C6184" w:rsidRPr="004477C4">
        <w:rPr>
          <w:rFonts w:asciiTheme="majorBidi" w:eastAsia="Calibri" w:hAnsiTheme="majorBidi" w:cstheme="majorBidi"/>
          <w:b/>
          <w:bCs/>
          <w:sz w:val="36"/>
          <w:szCs w:val="36"/>
        </w:rPr>
        <w:t xml:space="preserve">nsert title of the dissertation </w:t>
      </w:r>
    </w:p>
    <w:p w:rsidR="00916D92" w:rsidRPr="004477C4" w:rsidRDefault="00916D92" w:rsidP="001C500B">
      <w:pPr>
        <w:bidi w:val="0"/>
        <w:ind w:firstLine="0"/>
        <w:jc w:val="center"/>
        <w:rPr>
          <w:rFonts w:asciiTheme="majorBidi" w:eastAsia="Calibri" w:hAnsiTheme="majorBidi" w:cstheme="majorBidi"/>
          <w:sz w:val="32"/>
        </w:rPr>
      </w:pPr>
    </w:p>
    <w:p w:rsidR="003B09AE" w:rsidRPr="004477C4" w:rsidRDefault="003B09AE" w:rsidP="001C500B">
      <w:pPr>
        <w:bidi w:val="0"/>
        <w:ind w:firstLine="0"/>
        <w:jc w:val="center"/>
        <w:rPr>
          <w:rFonts w:asciiTheme="majorBidi" w:eastAsia="Calibri" w:hAnsiTheme="majorBidi" w:cstheme="majorBidi"/>
          <w:sz w:val="32"/>
        </w:rPr>
      </w:pPr>
    </w:p>
    <w:p w:rsidR="003B09AE" w:rsidRPr="004477C4" w:rsidRDefault="003B09AE" w:rsidP="001C500B">
      <w:pPr>
        <w:bidi w:val="0"/>
        <w:ind w:firstLine="0"/>
        <w:jc w:val="center"/>
        <w:rPr>
          <w:rFonts w:asciiTheme="majorBidi" w:eastAsia="Calibri" w:hAnsiTheme="majorBidi" w:cstheme="majorBidi"/>
          <w:b/>
          <w:bCs/>
          <w:sz w:val="32"/>
          <w:rtl/>
        </w:rPr>
      </w:pPr>
      <w:r w:rsidRPr="004477C4">
        <w:rPr>
          <w:rFonts w:asciiTheme="majorBidi" w:hAnsiTheme="majorBidi" w:cstheme="majorBidi"/>
          <w:b/>
          <w:bCs/>
        </w:rPr>
        <w:t xml:space="preserve">By </w:t>
      </w:r>
    </w:p>
    <w:p w:rsidR="00916D92" w:rsidRPr="004477C4" w:rsidRDefault="00916D92" w:rsidP="001C500B">
      <w:pPr>
        <w:bidi w:val="0"/>
        <w:ind w:firstLine="0"/>
        <w:jc w:val="center"/>
        <w:rPr>
          <w:rFonts w:asciiTheme="majorBidi" w:eastAsia="Calibri" w:hAnsiTheme="majorBidi" w:cstheme="majorBidi"/>
          <w:b/>
          <w:bCs/>
          <w:sz w:val="26"/>
          <w:lang w:bidi="fa-IR"/>
        </w:rPr>
      </w:pPr>
      <w:r w:rsidRPr="004477C4">
        <w:rPr>
          <w:rFonts w:asciiTheme="majorBidi" w:hAnsiTheme="majorBidi" w:cstheme="majorBidi"/>
          <w:b/>
          <w:bCs/>
          <w:sz w:val="26"/>
        </w:rPr>
        <w:t>Insert your name and surname here</w:t>
      </w:r>
    </w:p>
    <w:p w:rsidR="00916D92" w:rsidRPr="004477C4" w:rsidRDefault="00916D92" w:rsidP="001C500B">
      <w:pPr>
        <w:bidi w:val="0"/>
        <w:ind w:firstLine="0"/>
        <w:jc w:val="center"/>
        <w:rPr>
          <w:rFonts w:asciiTheme="majorBidi" w:eastAsia="Calibri" w:hAnsiTheme="majorBidi" w:cstheme="majorBidi"/>
          <w:rtl/>
          <w:lang w:bidi="fa-IR"/>
        </w:rPr>
      </w:pPr>
    </w:p>
    <w:p w:rsidR="00107D91" w:rsidRPr="004477C4" w:rsidRDefault="00107D91" w:rsidP="001C500B">
      <w:pPr>
        <w:bidi w:val="0"/>
        <w:ind w:firstLine="0"/>
        <w:jc w:val="center"/>
        <w:rPr>
          <w:rFonts w:asciiTheme="majorBidi" w:eastAsia="Calibri" w:hAnsiTheme="majorBidi" w:cstheme="majorBidi"/>
          <w:rtl/>
          <w:lang w:bidi="fa-IR"/>
        </w:rPr>
      </w:pPr>
    </w:p>
    <w:p w:rsidR="00916D92" w:rsidRPr="004477C4" w:rsidRDefault="00264E9F" w:rsidP="001C500B">
      <w:pPr>
        <w:bidi w:val="0"/>
        <w:ind w:firstLine="0"/>
        <w:jc w:val="center"/>
        <w:rPr>
          <w:rFonts w:asciiTheme="majorBidi" w:hAnsiTheme="majorBidi" w:cstheme="majorBidi"/>
          <w:b/>
          <w:bCs/>
        </w:rPr>
      </w:pPr>
      <w:r w:rsidRPr="004477C4">
        <w:rPr>
          <w:rFonts w:asciiTheme="majorBidi" w:hAnsiTheme="majorBidi" w:cstheme="majorBidi"/>
          <w:b/>
          <w:bCs/>
        </w:rPr>
        <w:t>Supervisor</w:t>
      </w:r>
    </w:p>
    <w:p w:rsidR="00CA457B" w:rsidRPr="004477C4" w:rsidRDefault="00F231F5" w:rsidP="001C500B">
      <w:pPr>
        <w:bidi w:val="0"/>
        <w:ind w:firstLine="0"/>
        <w:jc w:val="center"/>
        <w:rPr>
          <w:rFonts w:asciiTheme="majorBidi" w:hAnsiTheme="majorBidi" w:cstheme="majorBidi"/>
          <w:b/>
          <w:bCs/>
          <w:sz w:val="26"/>
        </w:rPr>
      </w:pPr>
      <w:r w:rsidRPr="004477C4">
        <w:rPr>
          <w:rFonts w:asciiTheme="majorBidi" w:hAnsiTheme="majorBidi" w:cstheme="majorBidi"/>
          <w:b/>
          <w:bCs/>
          <w:sz w:val="26"/>
        </w:rPr>
        <w:t>Insert the name(s) of supervisor(s) here</w:t>
      </w:r>
    </w:p>
    <w:p w:rsidR="00F231F5" w:rsidRPr="004477C4" w:rsidRDefault="00F231F5" w:rsidP="001C500B">
      <w:pPr>
        <w:bidi w:val="0"/>
        <w:ind w:firstLine="0"/>
        <w:jc w:val="center"/>
        <w:rPr>
          <w:rFonts w:asciiTheme="majorBidi" w:eastAsia="Calibri" w:hAnsiTheme="majorBidi" w:cstheme="majorBidi"/>
          <w:b/>
          <w:bCs/>
          <w:sz w:val="32"/>
          <w:szCs w:val="32"/>
          <w:lang w:bidi="fa-IR"/>
        </w:rPr>
      </w:pPr>
    </w:p>
    <w:p w:rsidR="00F231F5" w:rsidRPr="004477C4" w:rsidRDefault="00F231F5" w:rsidP="001C500B">
      <w:pPr>
        <w:bidi w:val="0"/>
        <w:ind w:firstLine="0"/>
        <w:jc w:val="center"/>
        <w:rPr>
          <w:rFonts w:asciiTheme="majorBidi" w:eastAsia="Calibri" w:hAnsiTheme="majorBidi" w:cstheme="majorBidi"/>
          <w:b/>
          <w:bCs/>
          <w:sz w:val="32"/>
          <w:szCs w:val="32"/>
          <w:lang w:bidi="fa-IR"/>
        </w:rPr>
      </w:pPr>
    </w:p>
    <w:p w:rsidR="00F231F5" w:rsidRPr="004477C4" w:rsidRDefault="00F231F5" w:rsidP="001C500B">
      <w:pPr>
        <w:bidi w:val="0"/>
        <w:ind w:firstLine="0"/>
        <w:jc w:val="center"/>
        <w:rPr>
          <w:rFonts w:asciiTheme="majorBidi" w:eastAsia="Calibri" w:hAnsiTheme="majorBidi" w:cstheme="majorBidi"/>
          <w:b/>
          <w:bCs/>
          <w:sz w:val="32"/>
          <w:szCs w:val="32"/>
          <w:lang w:bidi="fa-IR"/>
        </w:rPr>
      </w:pPr>
    </w:p>
    <w:p w:rsidR="00916D92" w:rsidRPr="004477C4" w:rsidRDefault="00264E9F" w:rsidP="001C500B">
      <w:pPr>
        <w:bidi w:val="0"/>
        <w:ind w:firstLine="0"/>
        <w:jc w:val="center"/>
        <w:rPr>
          <w:rFonts w:asciiTheme="majorBidi" w:hAnsiTheme="majorBidi" w:cstheme="majorBidi"/>
          <w:b/>
          <w:bCs/>
        </w:rPr>
      </w:pPr>
      <w:r w:rsidRPr="004477C4">
        <w:rPr>
          <w:rFonts w:asciiTheme="majorBidi" w:hAnsiTheme="majorBidi" w:cstheme="majorBidi"/>
          <w:b/>
          <w:bCs/>
        </w:rPr>
        <w:t>Advisor</w:t>
      </w:r>
    </w:p>
    <w:p w:rsidR="00CA457B" w:rsidRPr="004477C4" w:rsidRDefault="00F231F5" w:rsidP="001C500B">
      <w:pPr>
        <w:bidi w:val="0"/>
        <w:ind w:firstLine="0"/>
        <w:jc w:val="center"/>
        <w:rPr>
          <w:rFonts w:asciiTheme="majorBidi" w:hAnsiTheme="majorBidi" w:cstheme="majorBidi"/>
          <w:b/>
          <w:bCs/>
          <w:sz w:val="26"/>
        </w:rPr>
      </w:pPr>
      <w:r w:rsidRPr="004477C4">
        <w:rPr>
          <w:rFonts w:asciiTheme="majorBidi" w:hAnsiTheme="majorBidi" w:cstheme="majorBidi"/>
          <w:b/>
          <w:bCs/>
          <w:sz w:val="26"/>
        </w:rPr>
        <w:t>Insert the name(s) of Advisor(s) here</w:t>
      </w:r>
    </w:p>
    <w:p w:rsidR="00F231F5" w:rsidRPr="004477C4" w:rsidRDefault="00F231F5" w:rsidP="001C500B">
      <w:pPr>
        <w:bidi w:val="0"/>
        <w:ind w:firstLine="0"/>
        <w:jc w:val="center"/>
        <w:rPr>
          <w:rFonts w:asciiTheme="majorBidi" w:eastAsia="Calibri" w:hAnsiTheme="majorBidi" w:cstheme="majorBidi"/>
          <w:b/>
          <w:bCs/>
          <w:sz w:val="32"/>
          <w:szCs w:val="32"/>
          <w:lang w:bidi="fa-IR"/>
        </w:rPr>
      </w:pPr>
    </w:p>
    <w:p w:rsidR="00107D91" w:rsidRDefault="00107D91" w:rsidP="001C500B">
      <w:pPr>
        <w:bidi w:val="0"/>
        <w:ind w:firstLine="0"/>
        <w:jc w:val="center"/>
        <w:rPr>
          <w:rFonts w:asciiTheme="majorBidi" w:eastAsia="Calibri" w:hAnsiTheme="majorBidi" w:cstheme="majorBidi"/>
          <w:b/>
          <w:bCs/>
          <w:szCs w:val="30"/>
          <w:lang w:bidi="fa-IR"/>
        </w:rPr>
      </w:pPr>
    </w:p>
    <w:p w:rsidR="00725652" w:rsidRDefault="00725652" w:rsidP="001C500B">
      <w:pPr>
        <w:bidi w:val="0"/>
        <w:ind w:firstLine="0"/>
        <w:jc w:val="center"/>
        <w:rPr>
          <w:rFonts w:asciiTheme="majorBidi" w:eastAsia="Calibri" w:hAnsiTheme="majorBidi" w:cstheme="majorBidi"/>
          <w:b/>
          <w:bCs/>
          <w:szCs w:val="30"/>
          <w:lang w:bidi="fa-IR"/>
        </w:rPr>
      </w:pPr>
    </w:p>
    <w:p w:rsidR="00725652" w:rsidRDefault="00725652" w:rsidP="001C500B">
      <w:pPr>
        <w:bidi w:val="0"/>
        <w:ind w:firstLine="0"/>
        <w:jc w:val="center"/>
        <w:rPr>
          <w:rFonts w:asciiTheme="majorBidi" w:eastAsia="Calibri" w:hAnsiTheme="majorBidi" w:cstheme="majorBidi"/>
          <w:b/>
          <w:bCs/>
          <w:szCs w:val="30"/>
          <w:lang w:bidi="fa-IR"/>
        </w:rPr>
      </w:pPr>
    </w:p>
    <w:p w:rsidR="00725652" w:rsidRDefault="00725652" w:rsidP="001C500B">
      <w:pPr>
        <w:bidi w:val="0"/>
        <w:ind w:firstLine="0"/>
        <w:jc w:val="center"/>
        <w:rPr>
          <w:rFonts w:asciiTheme="majorBidi" w:eastAsia="Calibri" w:hAnsiTheme="majorBidi" w:cstheme="majorBidi"/>
          <w:b/>
          <w:bCs/>
          <w:szCs w:val="30"/>
          <w:lang w:bidi="fa-IR"/>
        </w:rPr>
      </w:pPr>
    </w:p>
    <w:p w:rsidR="00725652" w:rsidRPr="004477C4" w:rsidRDefault="00725652" w:rsidP="001C500B">
      <w:pPr>
        <w:bidi w:val="0"/>
        <w:ind w:firstLine="0"/>
        <w:jc w:val="center"/>
        <w:rPr>
          <w:rFonts w:asciiTheme="majorBidi" w:eastAsia="Calibri" w:hAnsiTheme="majorBidi" w:cstheme="majorBidi"/>
          <w:b/>
          <w:bCs/>
          <w:szCs w:val="30"/>
          <w:rtl/>
          <w:lang w:bidi="fa-IR"/>
        </w:rPr>
      </w:pPr>
    </w:p>
    <w:p w:rsidR="00370F7C" w:rsidRPr="004477C4" w:rsidRDefault="00370F7C" w:rsidP="001C500B">
      <w:pPr>
        <w:bidi w:val="0"/>
        <w:ind w:firstLine="0"/>
        <w:jc w:val="center"/>
        <w:rPr>
          <w:rFonts w:asciiTheme="majorBidi" w:eastAsia="Calibri" w:hAnsiTheme="majorBidi" w:cstheme="majorBidi"/>
          <w:b/>
          <w:bCs/>
          <w:szCs w:val="30"/>
          <w:lang w:bidi="fa-IR"/>
        </w:rPr>
      </w:pPr>
    </w:p>
    <w:p w:rsidR="00916D92" w:rsidRPr="004477C4" w:rsidRDefault="001D6764" w:rsidP="001C500B">
      <w:pPr>
        <w:bidi w:val="0"/>
        <w:ind w:firstLine="0"/>
        <w:jc w:val="center"/>
        <w:rPr>
          <w:rFonts w:asciiTheme="majorBidi" w:eastAsia="Calibri" w:hAnsiTheme="majorBidi" w:cstheme="majorBidi"/>
          <w:b/>
          <w:bCs/>
          <w:szCs w:val="30"/>
          <w:lang w:bidi="fa-IR"/>
        </w:rPr>
      </w:pPr>
      <w:r w:rsidRPr="004477C4">
        <w:rPr>
          <w:rFonts w:asciiTheme="majorBidi" w:eastAsia="Calibri" w:hAnsiTheme="majorBidi" w:cstheme="majorBidi"/>
          <w:b/>
          <w:bCs/>
          <w:szCs w:val="30"/>
          <w:lang w:bidi="fa-IR"/>
        </w:rPr>
        <w:t>Month and Year (July 2016)</w:t>
      </w:r>
    </w:p>
    <w:sectPr w:rsidR="00916D92" w:rsidRPr="004477C4" w:rsidSect="00370F7C">
      <w:type w:val="evenPage"/>
      <w:pgSz w:w="9639" w:h="13892" w:code="182"/>
      <w:pgMar w:top="1985" w:right="1247" w:bottom="1418" w:left="1247" w:header="1418" w:footer="992" w:gutter="0"/>
      <w:cols w:space="720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038" w:rsidRDefault="003D4038" w:rsidP="00A15F85">
      <w:r>
        <w:separator/>
      </w:r>
    </w:p>
    <w:p w:rsidR="003D4038" w:rsidRDefault="003D4038"/>
    <w:p w:rsidR="003D4038" w:rsidRDefault="003D4038"/>
    <w:p w:rsidR="003D4038" w:rsidRDefault="003D4038"/>
  </w:endnote>
  <w:endnote w:type="continuationSeparator" w:id="0">
    <w:p w:rsidR="003D4038" w:rsidRDefault="003D4038" w:rsidP="00A15F85">
      <w:r>
        <w:continuationSeparator/>
      </w:r>
    </w:p>
    <w:p w:rsidR="003D4038" w:rsidRDefault="003D4038"/>
    <w:p w:rsidR="003D4038" w:rsidRDefault="003D4038"/>
    <w:p w:rsidR="003D4038" w:rsidRDefault="003D40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50305040509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6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RLotus">
    <w:altName w:val="Andalus"/>
    <w:charset w:val="00"/>
    <w:family w:val="auto"/>
    <w:pitch w:val="variable"/>
    <w:sig w:usb0="00000000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1D57C2C5-70DF-4D3C-9B67-BB2854DC481F}"/>
    <w:embedBold r:id="rId2" w:fontKey="{2098E619-8592-4921-BAE7-6F2FF63275AA}"/>
    <w:embedItalic r:id="rId3" w:fontKey="{FCE16A7A-89BF-44C3-9E79-C6025FC00838}"/>
  </w:font>
  <w:font w:name="Times New Roman 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umber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subsetted="1" w:fontKey="{2C30A961-26CB-4F91-9877-39750F91C228}"/>
  </w:font>
  <w:font w:name="Time new Roman">
    <w:altName w:val="Times New Roman"/>
    <w:panose1 w:val="00000000000000000000"/>
    <w:charset w:val="00"/>
    <w:family w:val="roman"/>
    <w:notTrueType/>
    <w:pitch w:val="default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subsetted="1" w:fontKey="{DE2B07B6-90A2-4104-BC7D-D7C2D1B31A39}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983A5EA3-6152-4B2C-AC71-090CA5A205C3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charset w:val="00"/>
    <w:family w:val="auto"/>
    <w:pitch w:val="variable"/>
    <w:sig w:usb0="00002003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73" w:rsidRPr="004477C4" w:rsidRDefault="001C2F7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73" w:rsidRPr="0075731C" w:rsidRDefault="001C2F73" w:rsidP="0075731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73" w:rsidRPr="00B57714" w:rsidRDefault="001C2F73" w:rsidP="00B57714">
    <w:pPr>
      <w:pStyle w:val="0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73" w:rsidRPr="0042699A" w:rsidRDefault="001C2F73">
    <w:pPr>
      <w:rPr>
        <w:rFonts w:cs="IRLotus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73" w:rsidRPr="0042699A" w:rsidRDefault="001C2F73">
    <w:pPr>
      <w:rPr>
        <w:rFonts w:cs="IRLot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038" w:rsidRDefault="003D4038" w:rsidP="00115233">
      <w:pPr>
        <w:ind w:firstLine="0"/>
      </w:pPr>
      <w:r>
        <w:continuationSeparator/>
      </w:r>
    </w:p>
  </w:footnote>
  <w:footnote w:type="continuationSeparator" w:id="0">
    <w:p w:rsidR="003D4038" w:rsidRDefault="003D4038" w:rsidP="00823EC3">
      <w:pPr>
        <w:ind w:firstLine="0"/>
      </w:pPr>
      <w:r>
        <w:continuationSeparator/>
      </w:r>
    </w:p>
  </w:footnote>
  <w:footnote w:id="1">
    <w:p w:rsidR="001C2F73" w:rsidRPr="007B0B4E" w:rsidRDefault="001C2F73" w:rsidP="00B56FB9">
      <w:pPr>
        <w:pStyle w:val="0Footnotes"/>
        <w:bidi w:val="0"/>
      </w:pPr>
      <w:r w:rsidRPr="0005216D">
        <w:rPr>
          <w:rStyle w:val="FootnoteReference"/>
        </w:rPr>
        <w:footnoteRef/>
      </w:r>
      <w:r w:rsidRPr="007B0B4E">
        <w:t xml:space="preserve"> </w:t>
      </w:r>
      <w:r>
        <w:t>S</w:t>
      </w:r>
      <w:r w:rsidRPr="007B0B4E">
        <w:t>pace</w:t>
      </w:r>
    </w:p>
  </w:footnote>
  <w:footnote w:id="2">
    <w:p w:rsidR="001C2F73" w:rsidRPr="007E19BF" w:rsidRDefault="001C2F73" w:rsidP="007E19BF">
      <w:pPr>
        <w:pStyle w:val="0Footnotes"/>
        <w:bidi w:val="0"/>
      </w:pPr>
      <w:r w:rsidRPr="007E19BF">
        <w:rPr>
          <w:rStyle w:val="FootnoteReference"/>
          <w:rFonts w:ascii="Arial" w:hAnsi="Arial" w:cs="B Zar"/>
        </w:rPr>
        <w:footnoteRef/>
      </w:r>
      <w:r w:rsidRPr="007E19BF">
        <w:t xml:space="preserve"> Back slash </w:t>
      </w:r>
    </w:p>
  </w:footnote>
  <w:footnote w:id="3">
    <w:p w:rsidR="001C2F73" w:rsidRPr="007E19BF" w:rsidRDefault="001C2F73" w:rsidP="007E19BF">
      <w:pPr>
        <w:pStyle w:val="0Footnotes"/>
        <w:bidi w:val="0"/>
        <w:rPr>
          <w:rStyle w:val="FootnoteReferenceinFootnote"/>
          <w:rFonts w:ascii="Arial" w:hAnsi="Arial" w:cs="B Zar"/>
        </w:rPr>
      </w:pPr>
      <w:r w:rsidRPr="007E19BF">
        <w:rPr>
          <w:vertAlign w:val="superscript"/>
        </w:rPr>
        <w:footnoteRef/>
      </w:r>
      <w:r w:rsidRPr="007E19BF">
        <w:rPr>
          <w:rStyle w:val="FootnoteReferenceinFootnote"/>
          <w:rFonts w:ascii="Arial" w:hAnsi="Arial" w:cs="B Zar"/>
          <w:vertAlign w:val="superscript"/>
        </w:rPr>
        <w:t xml:space="preserve"> </w:t>
      </w:r>
      <w:r w:rsidRPr="007E19BF">
        <w:rPr>
          <w:rStyle w:val="FootnoteReferenceinFootnote"/>
          <w:rFonts w:ascii="Arial" w:hAnsi="Arial" w:cs="B Zar"/>
        </w:rPr>
        <w:t>Comma</w:t>
      </w:r>
    </w:p>
  </w:footnote>
  <w:footnote w:id="4">
    <w:p w:rsidR="001C2F73" w:rsidRPr="007E19BF" w:rsidRDefault="001C2F73" w:rsidP="007E19BF">
      <w:pPr>
        <w:pStyle w:val="0Footnotes"/>
        <w:bidi w:val="0"/>
      </w:pPr>
      <w:r w:rsidRPr="007E19BF">
        <w:rPr>
          <w:rStyle w:val="FootnoteReference"/>
          <w:rFonts w:ascii="Arial" w:hAnsi="Arial" w:cs="B Zar"/>
        </w:rPr>
        <w:footnoteRef/>
      </w:r>
      <w:r w:rsidRPr="007E19BF">
        <w:t xml:space="preserve"> Superscript</w:t>
      </w:r>
    </w:p>
  </w:footnote>
  <w:footnote w:id="5">
    <w:p w:rsidR="001C2F73" w:rsidRPr="00597AF4" w:rsidRDefault="001C2F73" w:rsidP="00AF67FF">
      <w:pPr>
        <w:pStyle w:val="0Footnotes"/>
        <w:rPr>
          <w:rtl/>
        </w:rPr>
      </w:pPr>
      <w:r w:rsidRPr="0005216D">
        <w:rPr>
          <w:rStyle w:val="FootnoteReferenceinFootnote"/>
          <w:vertAlign w:val="superscript"/>
        </w:rPr>
        <w:footnoteRef/>
      </w:r>
      <w:r>
        <w:rPr>
          <w:rStyle w:val="FootnoteReferenceinFootnote"/>
          <w:rFonts w:hint="cs"/>
          <w:sz w:val="22"/>
          <w:rtl/>
        </w:rPr>
        <w:t xml:space="preserve"> </w:t>
      </w:r>
      <w:r w:rsidRPr="00597AF4">
        <w:rPr>
          <w:rtl/>
        </w:rPr>
        <w:t>گاه</w:t>
      </w:r>
      <w:r w:rsidRPr="00597AF4">
        <w:rPr>
          <w:rFonts w:hint="cs"/>
          <w:rtl/>
        </w:rPr>
        <w:t>ی</w:t>
      </w:r>
      <w:r w:rsidRPr="00597AF4">
        <w:rPr>
          <w:rtl/>
        </w:rPr>
        <w:t xml:space="preserve"> واژ</w:t>
      </w:r>
      <w:r w:rsidRPr="00597AF4">
        <w:rPr>
          <w:rFonts w:hint="cs"/>
          <w:rtl/>
        </w:rPr>
        <w:t>ۀ</w:t>
      </w:r>
      <w:r w:rsidRPr="00597AF4">
        <w:rPr>
          <w:rtl/>
        </w:rPr>
        <w:t xml:space="preserve"> «دگرنو</w:t>
      </w:r>
      <w:r w:rsidRPr="00597AF4">
        <w:rPr>
          <w:rFonts w:hint="cs"/>
          <w:rtl/>
        </w:rPr>
        <w:t>یسی</w:t>
      </w:r>
      <w:r w:rsidRPr="00597AF4">
        <w:rPr>
          <w:rtl/>
        </w:rPr>
        <w:t xml:space="preserve">» </w:t>
      </w:r>
      <w:r w:rsidRPr="00597AF4">
        <w:rPr>
          <w:rFonts w:hint="cs"/>
          <w:rtl/>
        </w:rPr>
        <w:t>نیز</w:t>
      </w:r>
      <w:r w:rsidRPr="00597AF4">
        <w:rPr>
          <w:rtl/>
        </w:rPr>
        <w:t xml:space="preserve"> </w:t>
      </w:r>
      <w:r w:rsidRPr="00597AF4">
        <w:rPr>
          <w:rFonts w:hint="cs"/>
          <w:rtl/>
        </w:rPr>
        <w:t>به‌جای</w:t>
      </w:r>
      <w:r w:rsidRPr="00597AF4">
        <w:rPr>
          <w:rtl/>
        </w:rPr>
        <w:t xml:space="preserve"> </w:t>
      </w:r>
      <w:r w:rsidRPr="00597AF4">
        <w:rPr>
          <w:rFonts w:hint="cs"/>
          <w:rtl/>
        </w:rPr>
        <w:t>آوانویسی</w:t>
      </w:r>
      <w:r w:rsidRPr="00597AF4">
        <w:rPr>
          <w:rtl/>
        </w:rPr>
        <w:t xml:space="preserve"> به‌کار </w:t>
      </w:r>
      <w:r w:rsidRPr="00597AF4">
        <w:rPr>
          <w:rFonts w:hint="cs"/>
          <w:rtl/>
        </w:rPr>
        <w:t>می‌رود</w:t>
      </w:r>
      <w:r w:rsidRPr="00597AF4">
        <w:rPr>
          <w:rtl/>
        </w:rPr>
        <w:t>.</w:t>
      </w:r>
    </w:p>
  </w:footnote>
  <w:footnote w:id="6">
    <w:p w:rsidR="001C2F73" w:rsidRPr="00597AF4" w:rsidRDefault="001C2F73" w:rsidP="00AF67FF">
      <w:pPr>
        <w:pStyle w:val="0Footnotes"/>
        <w:bidi w:val="0"/>
      </w:pPr>
      <w:r w:rsidRPr="0005216D">
        <w:rPr>
          <w:vertAlign w:val="superscript"/>
        </w:rPr>
        <w:footnoteRef/>
      </w:r>
      <w:r w:rsidRPr="00597AF4">
        <w:t xml:space="preserve"> </w:t>
      </w:r>
      <w:r>
        <w:t>C</w:t>
      </w:r>
      <w:r w:rsidRPr="00597AF4">
        <w:t>haracter</w:t>
      </w:r>
    </w:p>
  </w:footnote>
  <w:footnote w:id="7">
    <w:p w:rsidR="001C2F73" w:rsidRPr="00665DE8" w:rsidRDefault="001C2F73" w:rsidP="00A63A33">
      <w:pPr>
        <w:pStyle w:val="0Footnotes"/>
        <w:bidi w:val="0"/>
      </w:pPr>
      <w:r w:rsidRPr="0005216D">
        <w:rPr>
          <w:vertAlign w:val="superscript"/>
        </w:rPr>
        <w:footnoteRef/>
      </w:r>
      <w:r w:rsidRPr="00665DE8">
        <w:t xml:space="preserve"> </w:t>
      </w:r>
      <w:r>
        <w:t>C</w:t>
      </w:r>
      <w:r w:rsidRPr="00665DE8">
        <w:t>itation</w:t>
      </w:r>
    </w:p>
  </w:footnote>
  <w:footnote w:id="8">
    <w:p w:rsidR="001C2F73" w:rsidRPr="00665DE8" w:rsidRDefault="001C2F73" w:rsidP="00A63A33">
      <w:pPr>
        <w:pStyle w:val="0Footnotes"/>
        <w:bidi w:val="0"/>
      </w:pPr>
      <w:r w:rsidRPr="0005216D">
        <w:rPr>
          <w:vertAlign w:val="superscript"/>
        </w:rPr>
        <w:footnoteRef/>
      </w:r>
      <w:r w:rsidRPr="00665DE8">
        <w:t xml:space="preserve"> </w:t>
      </w:r>
      <w:r>
        <w:t>D</w:t>
      </w:r>
      <w:r w:rsidRPr="00665DE8">
        <w:t>ocumentary style</w:t>
      </w:r>
    </w:p>
  </w:footnote>
  <w:footnote w:id="9">
    <w:p w:rsidR="001C2F73" w:rsidRPr="00D13C32" w:rsidRDefault="001C2F73" w:rsidP="00A63A33">
      <w:pPr>
        <w:pStyle w:val="0Footnotes"/>
        <w:rPr>
          <w:rtl/>
        </w:rPr>
      </w:pPr>
      <w:r w:rsidRPr="0005216D">
        <w:rPr>
          <w:rStyle w:val="FootnoteReferenceinFootnote"/>
          <w:vertAlign w:val="superscript"/>
        </w:rPr>
        <w:footnoteRef/>
      </w:r>
      <w:r>
        <w:rPr>
          <w:rFonts w:hint="cs"/>
          <w:rtl/>
        </w:rPr>
        <w:t xml:space="preserve"> </w:t>
      </w:r>
      <w:r w:rsidRPr="00D4099F">
        <w:rPr>
          <w:rFonts w:hint="cs"/>
          <w:rtl/>
        </w:rPr>
        <w:t>این</w:t>
      </w:r>
      <w:r w:rsidRPr="00D4099F">
        <w:rPr>
          <w:rtl/>
        </w:rPr>
        <w:t xml:space="preserve"> ش</w:t>
      </w:r>
      <w:r w:rsidRPr="00D4099F">
        <w:rPr>
          <w:rFonts w:hint="cs"/>
          <w:rtl/>
        </w:rPr>
        <w:t>یوه‌نامه</w:t>
      </w:r>
      <w:r w:rsidRPr="00D4099F">
        <w:rPr>
          <w:rtl/>
        </w:rPr>
        <w:t xml:space="preserve"> در</w:t>
      </w:r>
      <w:r w:rsidRPr="00D13C32">
        <w:rPr>
          <w:rtl/>
        </w:rPr>
        <w:t xml:space="preserve"> نشان</w:t>
      </w:r>
      <w:r w:rsidRPr="00D13C32">
        <w:rPr>
          <w:rFonts w:hint="cs"/>
          <w:rtl/>
        </w:rPr>
        <w:t>ی</w:t>
      </w:r>
      <w:r w:rsidRPr="00D13C32">
        <w:rPr>
          <w:rtl/>
        </w:rPr>
        <w:t xml:space="preserve"> </w:t>
      </w:r>
      <w:r w:rsidRPr="00D13C32">
        <w:t>imos.irandoc.ac.ir</w:t>
      </w:r>
      <w:r w:rsidRPr="00D13C32">
        <w:rPr>
          <w:rtl/>
        </w:rPr>
        <w:t xml:space="preserve"> در دسترس همگان است.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73" w:rsidRPr="004477C4" w:rsidRDefault="001C2F73">
    <w:pPr>
      <w:rPr>
        <w:rFonts w:asciiTheme="majorBidi" w:hAnsiTheme="majorBidi" w:cstheme="majorBidi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73" w:rsidRPr="00B2152B" w:rsidRDefault="001C2F73" w:rsidP="00B2152B">
    <w:pPr>
      <w:pBdr>
        <w:bottom w:val="single" w:sz="4" w:space="1" w:color="auto"/>
      </w:pBdr>
      <w:tabs>
        <w:tab w:val="right" w:pos="7145"/>
      </w:tabs>
      <w:ind w:firstLine="0"/>
      <w:rPr>
        <w:rtl/>
        <w:lang w:bidi="fa-IR"/>
      </w:rPr>
    </w:pPr>
    <w:r w:rsidRPr="003043D2">
      <w:rPr>
        <w:rFonts w:cs="B Nazanin" w:hint="cs"/>
        <w:sz w:val="20"/>
        <w:szCs w:val="20"/>
        <w:rtl/>
      </w:rPr>
      <w:t xml:space="preserve">عنوان فصل </w:t>
    </w:r>
    <w:r>
      <w:rPr>
        <w:rFonts w:cs="B Nazanin" w:hint="cs"/>
        <w:sz w:val="20"/>
        <w:szCs w:val="20"/>
        <w:rtl/>
      </w:rPr>
      <w:t>سه</w:t>
    </w:r>
    <w:r w:rsidRPr="003043D2">
      <w:rPr>
        <w:rFonts w:cs="B Nazanin" w:hint="cs"/>
        <w:sz w:val="20"/>
        <w:szCs w:val="20"/>
        <w:rtl/>
      </w:rPr>
      <w:t xml:space="preserve"> را اینجا وارد کنید</w:t>
    </w:r>
    <w:r>
      <w:rPr>
        <w:rFonts w:cs="B Nazanin" w:hint="cs"/>
        <w:sz w:val="20"/>
        <w:szCs w:val="20"/>
        <w:rtl/>
      </w:rPr>
      <w:tab/>
    </w:r>
    <w:r w:rsidRPr="00B2152B">
      <w:rPr>
        <w:rFonts w:cs="B Nazanin"/>
        <w:sz w:val="20"/>
        <w:szCs w:val="20"/>
      </w:rPr>
      <w:fldChar w:fldCharType="begin"/>
    </w:r>
    <w:r w:rsidRPr="00B2152B">
      <w:rPr>
        <w:rFonts w:cs="B Nazanin"/>
        <w:sz w:val="20"/>
        <w:szCs w:val="20"/>
      </w:rPr>
      <w:instrText xml:space="preserve"> PAGE   \* MERGEFORMAT </w:instrText>
    </w:r>
    <w:r w:rsidRPr="00B2152B">
      <w:rPr>
        <w:rFonts w:cs="B Nazanin"/>
        <w:sz w:val="20"/>
        <w:szCs w:val="20"/>
      </w:rPr>
      <w:fldChar w:fldCharType="separate"/>
    </w:r>
    <w:r w:rsidR="006B7B18">
      <w:rPr>
        <w:rFonts w:cs="B Nazanin"/>
        <w:noProof/>
        <w:sz w:val="20"/>
        <w:szCs w:val="20"/>
        <w:rtl/>
      </w:rPr>
      <w:t>25</w:t>
    </w:r>
    <w:r w:rsidRPr="00B2152B">
      <w:rPr>
        <w:rFonts w:cs="B Nazanin"/>
        <w:noProof/>
        <w:sz w:val="20"/>
        <w:szCs w:val="20"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73" w:rsidRPr="00B2152B" w:rsidRDefault="001C2F73" w:rsidP="00B2152B">
    <w:pPr>
      <w:pBdr>
        <w:bottom w:val="single" w:sz="4" w:space="1" w:color="auto"/>
      </w:pBdr>
      <w:tabs>
        <w:tab w:val="right" w:pos="7145"/>
      </w:tabs>
      <w:ind w:firstLine="0"/>
      <w:rPr>
        <w:szCs w:val="22"/>
      </w:rPr>
    </w:pPr>
    <w:r w:rsidRPr="00B2152B">
      <w:rPr>
        <w:rFonts w:cs="B Nazanin"/>
        <w:sz w:val="20"/>
        <w:szCs w:val="20"/>
      </w:rPr>
      <w:fldChar w:fldCharType="begin"/>
    </w:r>
    <w:r w:rsidRPr="00B2152B">
      <w:rPr>
        <w:rFonts w:cs="B Nazanin"/>
        <w:sz w:val="20"/>
        <w:szCs w:val="20"/>
      </w:rPr>
      <w:instrText xml:space="preserve"> PAGE   \* MERGEFORMAT </w:instrText>
    </w:r>
    <w:r w:rsidRPr="00B2152B">
      <w:rPr>
        <w:rFonts w:cs="B Nazanin"/>
        <w:sz w:val="20"/>
        <w:szCs w:val="20"/>
      </w:rPr>
      <w:fldChar w:fldCharType="separate"/>
    </w:r>
    <w:r>
      <w:rPr>
        <w:rFonts w:cs="B Nazanin"/>
        <w:noProof/>
        <w:sz w:val="20"/>
        <w:szCs w:val="20"/>
        <w:rtl/>
      </w:rPr>
      <w:t>34</w:t>
    </w:r>
    <w:r w:rsidRPr="00B2152B">
      <w:rPr>
        <w:rFonts w:cs="B Nazanin"/>
        <w:noProof/>
        <w:sz w:val="20"/>
        <w:szCs w:val="20"/>
      </w:rPr>
      <w:fldChar w:fldCharType="end"/>
    </w:r>
    <w:r>
      <w:rPr>
        <w:rFonts w:cs="B Nazanin" w:hint="cs"/>
        <w:noProof/>
        <w:sz w:val="20"/>
        <w:szCs w:val="20"/>
        <w:rtl/>
      </w:rPr>
      <w:tab/>
    </w:r>
    <w:r w:rsidRPr="0042699A">
      <w:rPr>
        <w:rFonts w:cs="B Nazanin" w:hint="cs"/>
        <w:sz w:val="20"/>
        <w:szCs w:val="20"/>
        <w:rtl/>
      </w:rPr>
      <w:t xml:space="preserve">عنوان </w:t>
    </w:r>
    <w:r>
      <w:rPr>
        <w:rFonts w:cs="B Nazanin" w:hint="cs"/>
        <w:sz w:val="20"/>
        <w:szCs w:val="20"/>
        <w:rtl/>
      </w:rPr>
      <w:t xml:space="preserve">پایان‌نامه </w:t>
    </w:r>
    <w:r w:rsidRPr="0042699A">
      <w:rPr>
        <w:rFonts w:cs="B Nazanin" w:hint="cs"/>
        <w:sz w:val="20"/>
        <w:szCs w:val="20"/>
        <w:rtl/>
      </w:rPr>
      <w:t>را اینجا وارد کنید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73" w:rsidRPr="00B2152B" w:rsidRDefault="001C2F73" w:rsidP="00B2152B">
    <w:pPr>
      <w:pBdr>
        <w:bottom w:val="single" w:sz="4" w:space="1" w:color="auto"/>
      </w:pBdr>
      <w:tabs>
        <w:tab w:val="right" w:pos="7145"/>
      </w:tabs>
      <w:ind w:firstLine="0"/>
      <w:rPr>
        <w:rtl/>
        <w:lang w:bidi="fa-IR"/>
      </w:rPr>
    </w:pPr>
    <w:r w:rsidRPr="003043D2">
      <w:rPr>
        <w:rFonts w:cs="B Nazanin" w:hint="cs"/>
        <w:sz w:val="20"/>
        <w:szCs w:val="20"/>
        <w:rtl/>
      </w:rPr>
      <w:t xml:space="preserve">عنوان فصل </w:t>
    </w:r>
    <w:r>
      <w:rPr>
        <w:rFonts w:cs="B Nazanin" w:hint="cs"/>
        <w:sz w:val="20"/>
        <w:szCs w:val="20"/>
        <w:rtl/>
      </w:rPr>
      <w:t>چهار</w:t>
    </w:r>
    <w:r w:rsidRPr="003043D2">
      <w:rPr>
        <w:rFonts w:cs="B Nazanin" w:hint="cs"/>
        <w:sz w:val="20"/>
        <w:szCs w:val="20"/>
        <w:rtl/>
      </w:rPr>
      <w:t xml:space="preserve"> را اینجا وارد کنید</w:t>
    </w:r>
    <w:r>
      <w:rPr>
        <w:rFonts w:cs="B Nazanin" w:hint="cs"/>
        <w:sz w:val="20"/>
        <w:szCs w:val="20"/>
        <w:rtl/>
      </w:rPr>
      <w:tab/>
    </w:r>
    <w:r w:rsidRPr="00B2152B">
      <w:rPr>
        <w:rFonts w:cs="B Nazanin"/>
        <w:sz w:val="20"/>
        <w:szCs w:val="20"/>
      </w:rPr>
      <w:fldChar w:fldCharType="begin"/>
    </w:r>
    <w:r w:rsidRPr="00B2152B">
      <w:rPr>
        <w:rFonts w:cs="B Nazanin"/>
        <w:sz w:val="20"/>
        <w:szCs w:val="20"/>
      </w:rPr>
      <w:instrText xml:space="preserve"> PAGE   \* MERGEFORMAT </w:instrText>
    </w:r>
    <w:r w:rsidRPr="00B2152B">
      <w:rPr>
        <w:rFonts w:cs="B Nazanin"/>
        <w:sz w:val="20"/>
        <w:szCs w:val="20"/>
      </w:rPr>
      <w:fldChar w:fldCharType="separate"/>
    </w:r>
    <w:r>
      <w:rPr>
        <w:rFonts w:cs="B Nazanin"/>
        <w:noProof/>
        <w:sz w:val="20"/>
        <w:szCs w:val="20"/>
        <w:rtl/>
      </w:rPr>
      <w:t>31</w:t>
    </w:r>
    <w:r w:rsidRPr="00B2152B">
      <w:rPr>
        <w:rFonts w:cs="B Nazanin"/>
        <w:noProof/>
        <w:sz w:val="20"/>
        <w:szCs w:val="20"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73" w:rsidRPr="00B2152B" w:rsidRDefault="001C2F73" w:rsidP="00B2152B">
    <w:pPr>
      <w:pBdr>
        <w:bottom w:val="single" w:sz="4" w:space="1" w:color="auto"/>
      </w:pBdr>
      <w:tabs>
        <w:tab w:val="right" w:pos="7145"/>
      </w:tabs>
      <w:ind w:firstLine="0"/>
      <w:rPr>
        <w:szCs w:val="22"/>
      </w:rPr>
    </w:pPr>
    <w:r w:rsidRPr="00B2152B">
      <w:rPr>
        <w:rFonts w:cs="B Nazanin"/>
        <w:sz w:val="20"/>
        <w:szCs w:val="20"/>
      </w:rPr>
      <w:fldChar w:fldCharType="begin"/>
    </w:r>
    <w:r w:rsidRPr="00B2152B">
      <w:rPr>
        <w:rFonts w:cs="B Nazanin"/>
        <w:sz w:val="20"/>
        <w:szCs w:val="20"/>
      </w:rPr>
      <w:instrText xml:space="preserve"> PAGE   \* MERGEFORMAT </w:instrText>
    </w:r>
    <w:r w:rsidRPr="00B2152B">
      <w:rPr>
        <w:rFonts w:cs="B Nazanin"/>
        <w:sz w:val="20"/>
        <w:szCs w:val="20"/>
      </w:rPr>
      <w:fldChar w:fldCharType="separate"/>
    </w:r>
    <w:r w:rsidR="006B7B18">
      <w:rPr>
        <w:rFonts w:cs="B Nazanin"/>
        <w:noProof/>
        <w:sz w:val="20"/>
        <w:szCs w:val="20"/>
        <w:rtl/>
      </w:rPr>
      <w:t>34</w:t>
    </w:r>
    <w:r w:rsidRPr="00B2152B">
      <w:rPr>
        <w:rFonts w:cs="B Nazanin"/>
        <w:noProof/>
        <w:sz w:val="20"/>
        <w:szCs w:val="20"/>
      </w:rPr>
      <w:fldChar w:fldCharType="end"/>
    </w:r>
    <w:r>
      <w:rPr>
        <w:rFonts w:cs="B Nazanin" w:hint="cs"/>
        <w:noProof/>
        <w:sz w:val="20"/>
        <w:szCs w:val="20"/>
        <w:rtl/>
      </w:rPr>
      <w:tab/>
    </w:r>
    <w:r w:rsidRPr="0042699A">
      <w:rPr>
        <w:rFonts w:cs="B Nazanin" w:hint="cs"/>
        <w:sz w:val="20"/>
        <w:szCs w:val="20"/>
        <w:rtl/>
      </w:rPr>
      <w:t xml:space="preserve">عنوان </w:t>
    </w:r>
    <w:r>
      <w:rPr>
        <w:rFonts w:cs="B Nazanin" w:hint="cs"/>
        <w:sz w:val="20"/>
        <w:szCs w:val="20"/>
        <w:rtl/>
      </w:rPr>
      <w:t xml:space="preserve">پایان‌نامه </w:t>
    </w:r>
    <w:r w:rsidRPr="0042699A">
      <w:rPr>
        <w:rFonts w:cs="B Nazanin" w:hint="cs"/>
        <w:sz w:val="20"/>
        <w:szCs w:val="20"/>
        <w:rtl/>
      </w:rPr>
      <w:t>را اینجا وارد کنید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73" w:rsidRPr="00B2152B" w:rsidRDefault="001C2F73" w:rsidP="00B2152B">
    <w:pPr>
      <w:pBdr>
        <w:bottom w:val="single" w:sz="4" w:space="1" w:color="auto"/>
      </w:pBdr>
      <w:tabs>
        <w:tab w:val="right" w:pos="7145"/>
      </w:tabs>
      <w:ind w:firstLine="0"/>
      <w:rPr>
        <w:rtl/>
        <w:lang w:bidi="fa-IR"/>
      </w:rPr>
    </w:pPr>
    <w:r w:rsidRPr="003043D2">
      <w:rPr>
        <w:rFonts w:cs="B Nazanin" w:hint="cs"/>
        <w:sz w:val="20"/>
        <w:szCs w:val="20"/>
        <w:rtl/>
      </w:rPr>
      <w:t xml:space="preserve">عنوان فصل </w:t>
    </w:r>
    <w:r>
      <w:rPr>
        <w:rFonts w:cs="B Nazanin" w:hint="cs"/>
        <w:sz w:val="20"/>
        <w:szCs w:val="20"/>
        <w:rtl/>
      </w:rPr>
      <w:t>پنج</w:t>
    </w:r>
    <w:r w:rsidRPr="003043D2">
      <w:rPr>
        <w:rFonts w:cs="B Nazanin" w:hint="cs"/>
        <w:sz w:val="20"/>
        <w:szCs w:val="20"/>
        <w:rtl/>
      </w:rPr>
      <w:t xml:space="preserve"> را اینجا وارد کنید</w:t>
    </w:r>
    <w:r>
      <w:rPr>
        <w:rFonts w:cs="B Nazanin" w:hint="cs"/>
        <w:sz w:val="20"/>
        <w:szCs w:val="20"/>
        <w:rtl/>
      </w:rPr>
      <w:tab/>
    </w:r>
    <w:r w:rsidRPr="00B2152B">
      <w:rPr>
        <w:rFonts w:cs="B Nazanin"/>
        <w:sz w:val="20"/>
        <w:szCs w:val="20"/>
      </w:rPr>
      <w:fldChar w:fldCharType="begin"/>
    </w:r>
    <w:r w:rsidRPr="00B2152B">
      <w:rPr>
        <w:rFonts w:cs="B Nazanin"/>
        <w:sz w:val="20"/>
        <w:szCs w:val="20"/>
      </w:rPr>
      <w:instrText xml:space="preserve"> PAGE   \* MERGEFORMAT </w:instrText>
    </w:r>
    <w:r w:rsidRPr="00B2152B">
      <w:rPr>
        <w:rFonts w:cs="B Nazanin"/>
        <w:sz w:val="20"/>
        <w:szCs w:val="20"/>
      </w:rPr>
      <w:fldChar w:fldCharType="separate"/>
    </w:r>
    <w:r w:rsidR="006B7B18">
      <w:rPr>
        <w:rFonts w:cs="B Nazanin"/>
        <w:noProof/>
        <w:sz w:val="20"/>
        <w:szCs w:val="20"/>
        <w:rtl/>
      </w:rPr>
      <w:t>35</w:t>
    </w:r>
    <w:r w:rsidRPr="00B2152B">
      <w:rPr>
        <w:rFonts w:cs="B Nazanin"/>
        <w:noProof/>
        <w:sz w:val="20"/>
        <w:szCs w:val="20"/>
      </w:rPr>
      <w:fldChar w:fldCharType="end"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73" w:rsidRPr="00B2152B" w:rsidRDefault="001C2F73" w:rsidP="00B2152B">
    <w:pPr>
      <w:pBdr>
        <w:bottom w:val="single" w:sz="4" w:space="1" w:color="auto"/>
      </w:pBdr>
      <w:tabs>
        <w:tab w:val="right" w:pos="7145"/>
      </w:tabs>
      <w:ind w:firstLine="0"/>
      <w:rPr>
        <w:szCs w:val="22"/>
        <w:rtl/>
        <w:lang w:bidi="fa-IR"/>
      </w:rPr>
    </w:pPr>
    <w:r w:rsidRPr="00B2152B">
      <w:rPr>
        <w:rFonts w:cs="B Nazanin"/>
        <w:sz w:val="20"/>
        <w:szCs w:val="20"/>
      </w:rPr>
      <w:fldChar w:fldCharType="begin"/>
    </w:r>
    <w:r w:rsidRPr="00B2152B">
      <w:rPr>
        <w:rFonts w:cs="B Nazanin"/>
        <w:sz w:val="20"/>
        <w:szCs w:val="20"/>
      </w:rPr>
      <w:instrText xml:space="preserve"> PAGE   \* MERGEFORMAT </w:instrText>
    </w:r>
    <w:r w:rsidRPr="00B2152B">
      <w:rPr>
        <w:rFonts w:cs="B Nazanin"/>
        <w:sz w:val="20"/>
        <w:szCs w:val="20"/>
      </w:rPr>
      <w:fldChar w:fldCharType="separate"/>
    </w:r>
    <w:r>
      <w:rPr>
        <w:rFonts w:cs="B Nazanin"/>
        <w:noProof/>
        <w:sz w:val="20"/>
        <w:szCs w:val="20"/>
        <w:rtl/>
      </w:rPr>
      <w:t>38</w:t>
    </w:r>
    <w:r w:rsidRPr="00B2152B">
      <w:rPr>
        <w:rFonts w:cs="B Nazanin"/>
        <w:noProof/>
        <w:sz w:val="20"/>
        <w:szCs w:val="20"/>
      </w:rPr>
      <w:fldChar w:fldCharType="end"/>
    </w:r>
    <w:r>
      <w:rPr>
        <w:rFonts w:cs="B Nazanin" w:hint="cs"/>
        <w:noProof/>
        <w:sz w:val="20"/>
        <w:szCs w:val="20"/>
        <w:rtl/>
      </w:rPr>
      <w:tab/>
    </w:r>
    <w:r w:rsidRPr="0042699A">
      <w:rPr>
        <w:rFonts w:cs="B Nazanin" w:hint="cs"/>
        <w:sz w:val="20"/>
        <w:szCs w:val="20"/>
        <w:rtl/>
      </w:rPr>
      <w:t xml:space="preserve">عنوان </w:t>
    </w:r>
    <w:r>
      <w:rPr>
        <w:rFonts w:cs="B Nazanin" w:hint="cs"/>
        <w:sz w:val="20"/>
        <w:szCs w:val="20"/>
        <w:rtl/>
      </w:rPr>
      <w:t xml:space="preserve">پایان‌نامه </w:t>
    </w:r>
    <w:r w:rsidRPr="0042699A">
      <w:rPr>
        <w:rFonts w:cs="B Nazanin" w:hint="cs"/>
        <w:sz w:val="20"/>
        <w:szCs w:val="20"/>
        <w:rtl/>
      </w:rPr>
      <w:t>را اینجا وارد کنید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73" w:rsidRPr="00B2152B" w:rsidRDefault="001C2F73" w:rsidP="00B2152B">
    <w:pPr>
      <w:pBdr>
        <w:bottom w:val="single" w:sz="4" w:space="1" w:color="auto"/>
      </w:pBdr>
      <w:tabs>
        <w:tab w:val="right" w:pos="7145"/>
      </w:tabs>
      <w:ind w:firstLine="0"/>
      <w:rPr>
        <w:rtl/>
        <w:lang w:bidi="fa-IR"/>
      </w:rPr>
    </w:pPr>
    <w:r>
      <w:rPr>
        <w:rFonts w:cs="B Nazanin" w:hint="cs"/>
        <w:sz w:val="20"/>
        <w:szCs w:val="20"/>
        <w:rtl/>
      </w:rPr>
      <w:t>منابع و مآخذ</w:t>
    </w:r>
    <w:r>
      <w:rPr>
        <w:rFonts w:cs="B Nazanin" w:hint="cs"/>
        <w:sz w:val="20"/>
        <w:szCs w:val="20"/>
        <w:rtl/>
      </w:rPr>
      <w:tab/>
    </w:r>
    <w:r w:rsidRPr="00B2152B">
      <w:rPr>
        <w:rFonts w:cs="B Nazanin"/>
        <w:sz w:val="20"/>
        <w:szCs w:val="20"/>
      </w:rPr>
      <w:fldChar w:fldCharType="begin"/>
    </w:r>
    <w:r w:rsidRPr="00B2152B">
      <w:rPr>
        <w:rFonts w:cs="B Nazanin"/>
        <w:sz w:val="20"/>
        <w:szCs w:val="20"/>
      </w:rPr>
      <w:instrText xml:space="preserve"> PAGE   \* MERGEFORMAT </w:instrText>
    </w:r>
    <w:r w:rsidRPr="00B2152B">
      <w:rPr>
        <w:rFonts w:cs="B Nazanin"/>
        <w:sz w:val="20"/>
        <w:szCs w:val="20"/>
      </w:rPr>
      <w:fldChar w:fldCharType="separate"/>
    </w:r>
    <w:r>
      <w:rPr>
        <w:rFonts w:cs="B Nazanin"/>
        <w:noProof/>
        <w:sz w:val="20"/>
        <w:szCs w:val="20"/>
        <w:rtl/>
      </w:rPr>
      <w:t>39</w:t>
    </w:r>
    <w:r w:rsidRPr="00B2152B">
      <w:rPr>
        <w:rFonts w:cs="B Nazanin"/>
        <w:noProof/>
        <w:sz w:val="20"/>
        <w:szCs w:val="20"/>
      </w:rPr>
      <w:fldChar w:fldCharType="end"/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73" w:rsidRPr="00B57714" w:rsidRDefault="001C2F73" w:rsidP="00B2152B">
    <w:pPr>
      <w:pBdr>
        <w:bottom w:val="single" w:sz="4" w:space="1" w:color="auto"/>
      </w:pBdr>
      <w:tabs>
        <w:tab w:val="right" w:pos="7145"/>
      </w:tabs>
      <w:ind w:firstLine="0"/>
      <w:rPr>
        <w:rFonts w:cs="B Nazanin"/>
        <w:lang w:bidi="fa-IR"/>
      </w:rPr>
    </w:pPr>
    <w:r>
      <w:rPr>
        <w:rFonts w:cs="B Nazanin" w:hint="cs"/>
        <w:sz w:val="20"/>
        <w:szCs w:val="20"/>
        <w:rtl/>
      </w:rPr>
      <w:t>پیوست‌ها</w:t>
    </w:r>
    <w:r>
      <w:rPr>
        <w:rFonts w:cs="B Nazanin" w:hint="cs"/>
        <w:sz w:val="20"/>
        <w:szCs w:val="20"/>
        <w:rtl/>
      </w:rPr>
      <w:tab/>
    </w:r>
    <w:r w:rsidRPr="00B2152B">
      <w:rPr>
        <w:rFonts w:cs="B Nazanin"/>
        <w:sz w:val="20"/>
        <w:szCs w:val="20"/>
      </w:rPr>
      <w:fldChar w:fldCharType="begin"/>
    </w:r>
    <w:r w:rsidRPr="00B2152B">
      <w:rPr>
        <w:rFonts w:cs="B Nazanin"/>
        <w:sz w:val="20"/>
        <w:szCs w:val="20"/>
      </w:rPr>
      <w:instrText xml:space="preserve"> PAGE   \* MERGEFORMAT </w:instrText>
    </w:r>
    <w:r w:rsidRPr="00B2152B">
      <w:rPr>
        <w:rFonts w:cs="B Nazanin"/>
        <w:sz w:val="20"/>
        <w:szCs w:val="20"/>
      </w:rPr>
      <w:fldChar w:fldCharType="separate"/>
    </w:r>
    <w:r>
      <w:rPr>
        <w:rFonts w:cs="B Nazanin"/>
        <w:noProof/>
        <w:sz w:val="20"/>
        <w:szCs w:val="20"/>
        <w:rtl/>
      </w:rPr>
      <w:t>47</w:t>
    </w:r>
    <w:r w:rsidRPr="00B2152B">
      <w:rPr>
        <w:rFonts w:cs="B Nazanin"/>
        <w:noProof/>
        <w:sz w:val="20"/>
        <w:szCs w:val="20"/>
      </w:rPr>
      <w:fldChar w:fldCharType="end"/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73" w:rsidRPr="004D43DE" w:rsidRDefault="001C2F73" w:rsidP="006D34C7">
    <w:pPr>
      <w:pBdr>
        <w:bottom w:val="single" w:sz="4" w:space="1" w:color="auto"/>
      </w:pBdr>
      <w:tabs>
        <w:tab w:val="right" w:pos="7145"/>
      </w:tabs>
      <w:ind w:firstLine="0"/>
    </w:pPr>
    <w:r w:rsidRPr="00B2152B">
      <w:rPr>
        <w:rFonts w:cs="B Nazanin"/>
        <w:sz w:val="20"/>
        <w:szCs w:val="20"/>
      </w:rPr>
      <w:fldChar w:fldCharType="begin"/>
    </w:r>
    <w:r w:rsidRPr="00B2152B">
      <w:rPr>
        <w:rFonts w:cs="B Nazanin"/>
        <w:sz w:val="20"/>
        <w:szCs w:val="20"/>
      </w:rPr>
      <w:instrText xml:space="preserve"> PAGE   \* MERGEFORMAT </w:instrText>
    </w:r>
    <w:r w:rsidRPr="00B2152B">
      <w:rPr>
        <w:rFonts w:cs="B Nazanin"/>
        <w:sz w:val="20"/>
        <w:szCs w:val="20"/>
      </w:rPr>
      <w:fldChar w:fldCharType="separate"/>
    </w:r>
    <w:r>
      <w:rPr>
        <w:rFonts w:cs="B Nazanin"/>
        <w:noProof/>
        <w:sz w:val="20"/>
        <w:szCs w:val="20"/>
        <w:rtl/>
      </w:rPr>
      <w:t>44</w:t>
    </w:r>
    <w:r w:rsidRPr="00B2152B">
      <w:rPr>
        <w:rFonts w:cs="B Nazanin"/>
        <w:noProof/>
        <w:sz w:val="20"/>
        <w:szCs w:val="20"/>
      </w:rPr>
      <w:fldChar w:fldCharType="end"/>
    </w:r>
    <w:r>
      <w:rPr>
        <w:rFonts w:cs="B Nazanin" w:hint="cs"/>
        <w:noProof/>
        <w:sz w:val="20"/>
        <w:szCs w:val="20"/>
        <w:rtl/>
      </w:rPr>
      <w:tab/>
    </w:r>
    <w:r w:rsidRPr="0042699A">
      <w:rPr>
        <w:rFonts w:cs="B Nazanin" w:hint="cs"/>
        <w:sz w:val="20"/>
        <w:szCs w:val="20"/>
        <w:rtl/>
      </w:rPr>
      <w:t xml:space="preserve">عنوان </w:t>
    </w:r>
    <w:r>
      <w:rPr>
        <w:rFonts w:cs="B Nazanin" w:hint="cs"/>
        <w:sz w:val="20"/>
        <w:szCs w:val="20"/>
        <w:rtl/>
      </w:rPr>
      <w:t xml:space="preserve">پایان‌نامه </w:t>
    </w:r>
    <w:r w:rsidRPr="0042699A">
      <w:rPr>
        <w:rFonts w:cs="B Nazanin" w:hint="cs"/>
        <w:sz w:val="20"/>
        <w:szCs w:val="20"/>
        <w:rtl/>
      </w:rPr>
      <w:t>را اینجا وارد کنید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73" w:rsidRPr="00B57714" w:rsidRDefault="001C2F73" w:rsidP="006D34C7">
    <w:pPr>
      <w:pBdr>
        <w:bottom w:val="single" w:sz="4" w:space="1" w:color="auto"/>
      </w:pBdr>
      <w:tabs>
        <w:tab w:val="right" w:pos="7145"/>
      </w:tabs>
      <w:ind w:firstLine="0"/>
      <w:rPr>
        <w:rFonts w:cs="B Nazanin"/>
        <w:lang w:bidi="fa-IR"/>
      </w:rPr>
    </w:pPr>
    <w:r>
      <w:rPr>
        <w:rFonts w:cs="B Nazanin" w:hint="cs"/>
        <w:sz w:val="20"/>
        <w:szCs w:val="20"/>
        <w:rtl/>
      </w:rPr>
      <w:t xml:space="preserve">واژه‌نامه توصیفی </w:t>
    </w:r>
    <w:r>
      <w:rPr>
        <w:rFonts w:cs="B Nazanin" w:hint="cs"/>
        <w:sz w:val="20"/>
        <w:szCs w:val="20"/>
        <w:rtl/>
      </w:rPr>
      <w:tab/>
    </w:r>
    <w:r w:rsidRPr="00B2152B">
      <w:rPr>
        <w:rFonts w:cs="B Nazanin"/>
        <w:sz w:val="20"/>
        <w:szCs w:val="20"/>
      </w:rPr>
      <w:fldChar w:fldCharType="begin"/>
    </w:r>
    <w:r w:rsidRPr="00B2152B">
      <w:rPr>
        <w:rFonts w:cs="B Nazanin"/>
        <w:sz w:val="20"/>
        <w:szCs w:val="20"/>
      </w:rPr>
      <w:instrText xml:space="preserve"> PAGE   \* MERGEFORMAT </w:instrText>
    </w:r>
    <w:r w:rsidRPr="00B2152B">
      <w:rPr>
        <w:rFonts w:cs="B Nazanin"/>
        <w:sz w:val="20"/>
        <w:szCs w:val="20"/>
      </w:rPr>
      <w:fldChar w:fldCharType="separate"/>
    </w:r>
    <w:r>
      <w:rPr>
        <w:rFonts w:cs="B Nazanin"/>
        <w:noProof/>
        <w:sz w:val="20"/>
        <w:szCs w:val="20"/>
        <w:rtl/>
      </w:rPr>
      <w:t>45</w:t>
    </w:r>
    <w:r w:rsidRPr="00B2152B">
      <w:rPr>
        <w:rFonts w:cs="B Nazanin"/>
        <w:noProof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73" w:rsidRPr="004477C4" w:rsidRDefault="001C2F73" w:rsidP="001822F4"/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73" w:rsidRPr="00B2152B" w:rsidRDefault="001C2F73" w:rsidP="006D34C7">
    <w:pPr>
      <w:pBdr>
        <w:bottom w:val="single" w:sz="4" w:space="1" w:color="auto"/>
      </w:pBdr>
      <w:tabs>
        <w:tab w:val="right" w:pos="7145"/>
      </w:tabs>
      <w:ind w:firstLine="0"/>
      <w:rPr>
        <w:rtl/>
        <w:lang w:bidi="fa-IR"/>
      </w:rPr>
    </w:pPr>
    <w:r>
      <w:rPr>
        <w:rFonts w:cs="B Nazanin" w:hint="cs"/>
        <w:sz w:val="20"/>
        <w:szCs w:val="20"/>
        <w:rtl/>
      </w:rPr>
      <w:t>واژه‌نامه فارسی به انگلیسی</w:t>
    </w:r>
    <w:r>
      <w:rPr>
        <w:rFonts w:cs="B Nazanin" w:hint="cs"/>
        <w:sz w:val="20"/>
        <w:szCs w:val="20"/>
        <w:rtl/>
      </w:rPr>
      <w:tab/>
    </w:r>
    <w:r w:rsidRPr="00B2152B">
      <w:rPr>
        <w:rFonts w:cs="B Nazanin"/>
        <w:sz w:val="20"/>
        <w:szCs w:val="20"/>
      </w:rPr>
      <w:fldChar w:fldCharType="begin"/>
    </w:r>
    <w:r w:rsidRPr="00B2152B">
      <w:rPr>
        <w:rFonts w:cs="B Nazanin"/>
        <w:sz w:val="20"/>
        <w:szCs w:val="20"/>
      </w:rPr>
      <w:instrText xml:space="preserve"> PAGE   \* MERGEFORMAT </w:instrText>
    </w:r>
    <w:r w:rsidRPr="00B2152B">
      <w:rPr>
        <w:rFonts w:cs="B Nazanin"/>
        <w:sz w:val="20"/>
        <w:szCs w:val="20"/>
      </w:rPr>
      <w:fldChar w:fldCharType="separate"/>
    </w:r>
    <w:r>
      <w:rPr>
        <w:rFonts w:cs="B Nazanin"/>
        <w:noProof/>
        <w:sz w:val="20"/>
        <w:szCs w:val="20"/>
        <w:rtl/>
      </w:rPr>
      <w:t>47</w:t>
    </w:r>
    <w:r w:rsidRPr="00B2152B">
      <w:rPr>
        <w:rFonts w:cs="B Nazanin"/>
        <w:noProof/>
        <w:sz w:val="20"/>
        <w:szCs w:val="20"/>
      </w:rPr>
      <w:fldChar w:fldCharType="end"/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73" w:rsidRPr="00B2152B" w:rsidRDefault="001C2F73" w:rsidP="006D34C7">
    <w:pPr>
      <w:pBdr>
        <w:bottom w:val="single" w:sz="4" w:space="1" w:color="auto"/>
      </w:pBdr>
      <w:tabs>
        <w:tab w:val="right" w:pos="7145"/>
      </w:tabs>
      <w:ind w:firstLine="0"/>
      <w:rPr>
        <w:rtl/>
        <w:lang w:bidi="fa-IR"/>
      </w:rPr>
    </w:pPr>
    <w:r>
      <w:rPr>
        <w:rFonts w:cs="B Nazanin" w:hint="cs"/>
        <w:sz w:val="20"/>
        <w:szCs w:val="20"/>
        <w:rtl/>
      </w:rPr>
      <w:t>واژه‌نامه انگلیسی به فارسی</w:t>
    </w:r>
    <w:r>
      <w:rPr>
        <w:rFonts w:cs="B Nazanin" w:hint="cs"/>
        <w:sz w:val="20"/>
        <w:szCs w:val="20"/>
        <w:rtl/>
      </w:rPr>
      <w:tab/>
    </w:r>
    <w:r w:rsidRPr="00B2152B">
      <w:rPr>
        <w:rFonts w:cs="B Nazanin"/>
        <w:sz w:val="20"/>
        <w:szCs w:val="20"/>
      </w:rPr>
      <w:fldChar w:fldCharType="begin"/>
    </w:r>
    <w:r w:rsidRPr="00B2152B">
      <w:rPr>
        <w:rFonts w:cs="B Nazanin"/>
        <w:sz w:val="20"/>
        <w:szCs w:val="20"/>
      </w:rPr>
      <w:instrText xml:space="preserve"> PAGE   \* MERGEFORMAT </w:instrText>
    </w:r>
    <w:r w:rsidRPr="00B2152B">
      <w:rPr>
        <w:rFonts w:cs="B Nazanin"/>
        <w:sz w:val="20"/>
        <w:szCs w:val="20"/>
      </w:rPr>
      <w:fldChar w:fldCharType="separate"/>
    </w:r>
    <w:r>
      <w:rPr>
        <w:rFonts w:cs="B Nazanin"/>
        <w:noProof/>
        <w:sz w:val="20"/>
        <w:szCs w:val="20"/>
        <w:rtl/>
      </w:rPr>
      <w:t>51</w:t>
    </w:r>
    <w:r w:rsidRPr="00B2152B">
      <w:rPr>
        <w:rFonts w:cs="B Nazanin"/>
        <w:noProof/>
        <w:sz w:val="20"/>
        <w:szCs w:val="20"/>
      </w:rPr>
      <w:fldChar w:fldCharType="end"/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73" w:rsidRPr="006D34C7" w:rsidRDefault="001C2F73" w:rsidP="006D34C7">
    <w:pPr>
      <w:pBdr>
        <w:bottom w:val="single" w:sz="4" w:space="1" w:color="auto"/>
      </w:pBdr>
      <w:tabs>
        <w:tab w:val="right" w:pos="7145"/>
      </w:tabs>
      <w:ind w:firstLine="0"/>
      <w:rPr>
        <w:lang w:bidi="fa-IR"/>
      </w:rPr>
    </w:pPr>
    <w:r w:rsidRPr="006D34C7">
      <w:rPr>
        <w:rFonts w:cs="B Nazanin" w:hint="cs"/>
        <w:sz w:val="20"/>
        <w:szCs w:val="20"/>
        <w:rtl/>
      </w:rPr>
      <w:t>فهرست مقاله‌های استخراج شده از پایان‌نامه</w:t>
    </w:r>
    <w:r>
      <w:rPr>
        <w:rFonts w:cs="B Nazanin" w:hint="cs"/>
        <w:sz w:val="20"/>
        <w:szCs w:val="20"/>
        <w:rtl/>
      </w:rPr>
      <w:tab/>
    </w:r>
    <w:r w:rsidRPr="00B2152B">
      <w:rPr>
        <w:rFonts w:cs="B Nazanin"/>
        <w:sz w:val="20"/>
        <w:szCs w:val="20"/>
      </w:rPr>
      <w:fldChar w:fldCharType="begin"/>
    </w:r>
    <w:r w:rsidRPr="00B2152B">
      <w:rPr>
        <w:rFonts w:cs="B Nazanin"/>
        <w:sz w:val="20"/>
        <w:szCs w:val="20"/>
      </w:rPr>
      <w:instrText xml:space="preserve"> PAGE   \* MERGEFORMAT </w:instrText>
    </w:r>
    <w:r w:rsidRPr="00B2152B">
      <w:rPr>
        <w:rFonts w:cs="B Nazanin"/>
        <w:sz w:val="20"/>
        <w:szCs w:val="20"/>
      </w:rPr>
      <w:fldChar w:fldCharType="separate"/>
    </w:r>
    <w:r>
      <w:rPr>
        <w:rFonts w:cs="B Nazanin"/>
        <w:noProof/>
        <w:sz w:val="20"/>
        <w:szCs w:val="20"/>
        <w:rtl/>
      </w:rPr>
      <w:t>55</w:t>
    </w:r>
    <w:r w:rsidRPr="00B2152B">
      <w:rPr>
        <w:rFonts w:cs="B Nazanin"/>
        <w:noProof/>
        <w:sz w:val="20"/>
        <w:szCs w:val="20"/>
      </w:rPr>
      <w:fldChar w:fldCharType="end"/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73" w:rsidRPr="0042699A" w:rsidRDefault="001C2F73" w:rsidP="00424F98">
    <w:pPr>
      <w:rPr>
        <w:rFonts w:cs="IRLot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73" w:rsidRPr="00B57714" w:rsidRDefault="001C2F73" w:rsidP="00A23964">
    <w:pPr>
      <w:pBdr>
        <w:bottom w:val="single" w:sz="4" w:space="1" w:color="auto"/>
      </w:pBdr>
      <w:tabs>
        <w:tab w:val="right" w:pos="7145"/>
      </w:tabs>
      <w:ind w:firstLine="0"/>
      <w:rPr>
        <w:rFonts w:cs="B Nazanin"/>
      </w:rPr>
    </w:pPr>
    <w:r w:rsidRPr="00B2152B">
      <w:rPr>
        <w:rFonts w:cs="B Nazanin"/>
        <w:sz w:val="20"/>
        <w:szCs w:val="20"/>
      </w:rPr>
      <w:fldChar w:fldCharType="begin"/>
    </w:r>
    <w:r w:rsidRPr="00B2152B">
      <w:rPr>
        <w:rFonts w:cs="B Nazanin"/>
        <w:sz w:val="20"/>
        <w:szCs w:val="20"/>
      </w:rPr>
      <w:instrText xml:space="preserve"> PAGE   \* MERGEFORMAT </w:instrText>
    </w:r>
    <w:r w:rsidRPr="00B2152B">
      <w:rPr>
        <w:rFonts w:cs="B Nazanin"/>
        <w:sz w:val="20"/>
        <w:szCs w:val="20"/>
      </w:rPr>
      <w:fldChar w:fldCharType="separate"/>
    </w:r>
    <w:r>
      <w:rPr>
        <w:rFonts w:cs="B Nazanin"/>
        <w:noProof/>
        <w:sz w:val="20"/>
        <w:szCs w:val="20"/>
        <w:rtl/>
      </w:rPr>
      <w:t>14</w:t>
    </w:r>
    <w:r w:rsidRPr="00B2152B">
      <w:rPr>
        <w:rFonts w:cs="B Nazanin"/>
        <w:noProof/>
        <w:sz w:val="20"/>
        <w:szCs w:val="20"/>
      </w:rPr>
      <w:fldChar w:fldCharType="end"/>
    </w:r>
    <w:r>
      <w:rPr>
        <w:rFonts w:cs="B Nazanin" w:hint="cs"/>
        <w:noProof/>
        <w:sz w:val="20"/>
        <w:szCs w:val="20"/>
        <w:rtl/>
      </w:rPr>
      <w:tab/>
    </w:r>
    <w:r w:rsidRPr="0042699A">
      <w:rPr>
        <w:rFonts w:cs="B Nazanin" w:hint="cs"/>
        <w:sz w:val="20"/>
        <w:szCs w:val="20"/>
        <w:rtl/>
      </w:rPr>
      <w:t xml:space="preserve">عنوان </w:t>
    </w:r>
    <w:r>
      <w:rPr>
        <w:rFonts w:cs="B Nazanin" w:hint="cs"/>
        <w:sz w:val="20"/>
        <w:szCs w:val="20"/>
        <w:rtl/>
      </w:rPr>
      <w:t xml:space="preserve">پایان‌نامه </w:t>
    </w:r>
    <w:r w:rsidRPr="0042699A">
      <w:rPr>
        <w:rFonts w:cs="B Nazanin" w:hint="cs"/>
        <w:sz w:val="20"/>
        <w:szCs w:val="20"/>
        <w:rtl/>
      </w:rPr>
      <w:t>را اینجا وارد کنید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73" w:rsidRPr="00B57714" w:rsidRDefault="001C2F73" w:rsidP="00B57714">
    <w:pPr>
      <w:pBdr>
        <w:bottom w:val="single" w:sz="4" w:space="1" w:color="auto"/>
      </w:pBdr>
      <w:tabs>
        <w:tab w:val="right" w:pos="7145"/>
      </w:tabs>
      <w:ind w:firstLine="0"/>
      <w:rPr>
        <w:szCs w:val="22"/>
      </w:rPr>
    </w:pPr>
    <w:r>
      <w:rPr>
        <w:rFonts w:cs="B Nazanin" w:hint="cs"/>
        <w:sz w:val="20"/>
        <w:szCs w:val="20"/>
        <w:rtl/>
      </w:rPr>
      <w:t>فهرست مطالب</w:t>
    </w:r>
    <w:r>
      <w:rPr>
        <w:rFonts w:cs="B Nazanin" w:hint="cs"/>
        <w:sz w:val="20"/>
        <w:szCs w:val="20"/>
        <w:rtl/>
      </w:rPr>
      <w:tab/>
    </w:r>
    <w:r w:rsidRPr="00B2152B">
      <w:rPr>
        <w:rFonts w:cs="B Nazanin"/>
        <w:sz w:val="20"/>
        <w:szCs w:val="20"/>
      </w:rPr>
      <w:fldChar w:fldCharType="begin"/>
    </w:r>
    <w:r w:rsidRPr="00B2152B">
      <w:rPr>
        <w:rFonts w:cs="B Nazanin"/>
        <w:sz w:val="20"/>
        <w:szCs w:val="20"/>
      </w:rPr>
      <w:instrText xml:space="preserve"> PAGE   \* MERGEFORMAT </w:instrText>
    </w:r>
    <w:r w:rsidRPr="00B2152B">
      <w:rPr>
        <w:rFonts w:cs="B Nazanin"/>
        <w:sz w:val="20"/>
        <w:szCs w:val="20"/>
      </w:rPr>
      <w:fldChar w:fldCharType="separate"/>
    </w:r>
    <w:r>
      <w:rPr>
        <w:rFonts w:cs="B Nazanin"/>
        <w:noProof/>
        <w:sz w:val="20"/>
        <w:szCs w:val="20"/>
        <w:rtl/>
      </w:rPr>
      <w:t>15</w:t>
    </w:r>
    <w:r w:rsidRPr="00B2152B">
      <w:rPr>
        <w:rFonts w:cs="B Nazanin"/>
        <w:noProof/>
        <w:sz w:val="20"/>
        <w:szCs w:val="20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73" w:rsidRPr="00B2152B" w:rsidRDefault="001C2F73" w:rsidP="00B2152B">
    <w:pPr>
      <w:pBdr>
        <w:bottom w:val="single" w:sz="4" w:space="1" w:color="auto"/>
      </w:pBdr>
      <w:tabs>
        <w:tab w:val="right" w:pos="7145"/>
      </w:tabs>
      <w:ind w:firstLine="0"/>
      <w:rPr>
        <w:szCs w:val="22"/>
        <w:rtl/>
      </w:rPr>
    </w:pPr>
    <w:r w:rsidRPr="00B2152B">
      <w:rPr>
        <w:rFonts w:cs="B Nazanin"/>
        <w:sz w:val="20"/>
        <w:szCs w:val="20"/>
      </w:rPr>
      <w:fldChar w:fldCharType="begin"/>
    </w:r>
    <w:r w:rsidRPr="00B2152B">
      <w:rPr>
        <w:rFonts w:cs="B Nazanin"/>
        <w:sz w:val="20"/>
        <w:szCs w:val="20"/>
      </w:rPr>
      <w:instrText xml:space="preserve"> PAGE   \* MERGEFORMAT </w:instrText>
    </w:r>
    <w:r w:rsidRPr="00B2152B">
      <w:rPr>
        <w:rFonts w:cs="B Nazanin"/>
        <w:sz w:val="20"/>
        <w:szCs w:val="20"/>
      </w:rPr>
      <w:fldChar w:fldCharType="separate"/>
    </w:r>
    <w:r w:rsidR="006B7B18">
      <w:rPr>
        <w:rFonts w:cs="B Nazanin"/>
        <w:noProof/>
        <w:sz w:val="20"/>
        <w:szCs w:val="20"/>
        <w:rtl/>
      </w:rPr>
      <w:t>18</w:t>
    </w:r>
    <w:r w:rsidRPr="00B2152B">
      <w:rPr>
        <w:rFonts w:cs="B Nazanin"/>
        <w:noProof/>
        <w:sz w:val="20"/>
        <w:szCs w:val="20"/>
      </w:rPr>
      <w:fldChar w:fldCharType="end"/>
    </w:r>
    <w:r>
      <w:rPr>
        <w:rFonts w:cs="B Nazanin" w:hint="cs"/>
        <w:noProof/>
        <w:sz w:val="20"/>
        <w:szCs w:val="20"/>
        <w:rtl/>
      </w:rPr>
      <w:tab/>
    </w:r>
    <w:r w:rsidRPr="0042699A">
      <w:rPr>
        <w:rFonts w:cs="B Nazanin" w:hint="cs"/>
        <w:sz w:val="20"/>
        <w:szCs w:val="20"/>
        <w:rtl/>
      </w:rPr>
      <w:t xml:space="preserve">عنوان </w:t>
    </w:r>
    <w:r>
      <w:rPr>
        <w:rFonts w:cs="B Nazanin" w:hint="cs"/>
        <w:sz w:val="20"/>
        <w:szCs w:val="20"/>
        <w:rtl/>
      </w:rPr>
      <w:t xml:space="preserve">پایان‌نامه </w:t>
    </w:r>
    <w:r w:rsidRPr="0042699A">
      <w:rPr>
        <w:rFonts w:cs="B Nazanin" w:hint="cs"/>
        <w:sz w:val="20"/>
        <w:szCs w:val="20"/>
        <w:rtl/>
      </w:rPr>
      <w:t>را اینجا وارد کنید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73" w:rsidRPr="00B2152B" w:rsidRDefault="001C2F73" w:rsidP="00B2152B">
    <w:pPr>
      <w:pBdr>
        <w:bottom w:val="single" w:sz="4" w:space="1" w:color="auto"/>
      </w:pBdr>
      <w:tabs>
        <w:tab w:val="right" w:pos="7145"/>
      </w:tabs>
      <w:ind w:firstLine="0"/>
    </w:pPr>
    <w:r w:rsidRPr="003043D2">
      <w:rPr>
        <w:rFonts w:cs="B Nazanin" w:hint="cs"/>
        <w:sz w:val="20"/>
        <w:szCs w:val="20"/>
        <w:rtl/>
      </w:rPr>
      <w:t>عنوان فصل یک را اینجا وارد کنید</w:t>
    </w:r>
    <w:r>
      <w:rPr>
        <w:rFonts w:cs="B Nazanin" w:hint="cs"/>
        <w:sz w:val="20"/>
        <w:szCs w:val="20"/>
        <w:rtl/>
      </w:rPr>
      <w:tab/>
    </w:r>
    <w:r w:rsidRPr="00B2152B">
      <w:rPr>
        <w:rFonts w:cs="B Nazanin"/>
        <w:sz w:val="20"/>
        <w:szCs w:val="20"/>
      </w:rPr>
      <w:fldChar w:fldCharType="begin"/>
    </w:r>
    <w:r w:rsidRPr="00B2152B">
      <w:rPr>
        <w:rFonts w:cs="B Nazanin"/>
        <w:sz w:val="20"/>
        <w:szCs w:val="20"/>
      </w:rPr>
      <w:instrText xml:space="preserve"> PAGE   \* MERGEFORMAT </w:instrText>
    </w:r>
    <w:r w:rsidRPr="00B2152B">
      <w:rPr>
        <w:rFonts w:cs="B Nazanin"/>
        <w:sz w:val="20"/>
        <w:szCs w:val="20"/>
      </w:rPr>
      <w:fldChar w:fldCharType="separate"/>
    </w:r>
    <w:r>
      <w:rPr>
        <w:rFonts w:cs="B Nazanin"/>
        <w:noProof/>
        <w:sz w:val="20"/>
        <w:szCs w:val="20"/>
        <w:rtl/>
      </w:rPr>
      <w:t>19</w:t>
    </w:r>
    <w:r w:rsidRPr="00B2152B">
      <w:rPr>
        <w:rFonts w:cs="B Nazanin"/>
        <w:noProof/>
        <w:sz w:val="20"/>
        <w:szCs w:val="20"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73" w:rsidRPr="00B2152B" w:rsidRDefault="001C2F73" w:rsidP="00B2152B">
    <w:pPr>
      <w:pBdr>
        <w:bottom w:val="single" w:sz="4" w:space="1" w:color="auto"/>
      </w:pBdr>
      <w:tabs>
        <w:tab w:val="right" w:pos="7145"/>
      </w:tabs>
      <w:ind w:firstLine="0"/>
      <w:rPr>
        <w:szCs w:val="22"/>
        <w:rtl/>
      </w:rPr>
    </w:pPr>
    <w:r w:rsidRPr="00B2152B">
      <w:rPr>
        <w:rFonts w:cs="B Nazanin"/>
        <w:sz w:val="20"/>
        <w:szCs w:val="20"/>
      </w:rPr>
      <w:fldChar w:fldCharType="begin"/>
    </w:r>
    <w:r w:rsidRPr="00B2152B">
      <w:rPr>
        <w:rFonts w:cs="B Nazanin"/>
        <w:sz w:val="20"/>
        <w:szCs w:val="20"/>
      </w:rPr>
      <w:instrText xml:space="preserve"> PAGE   \* MERGEFORMAT </w:instrText>
    </w:r>
    <w:r w:rsidRPr="00B2152B">
      <w:rPr>
        <w:rFonts w:cs="B Nazanin"/>
        <w:sz w:val="20"/>
        <w:szCs w:val="20"/>
      </w:rPr>
      <w:fldChar w:fldCharType="separate"/>
    </w:r>
    <w:r w:rsidR="006B7B18">
      <w:rPr>
        <w:rFonts w:cs="B Nazanin"/>
        <w:noProof/>
        <w:sz w:val="20"/>
        <w:szCs w:val="20"/>
        <w:rtl/>
      </w:rPr>
      <w:t>20</w:t>
    </w:r>
    <w:r w:rsidRPr="00B2152B">
      <w:rPr>
        <w:rFonts w:cs="B Nazanin"/>
        <w:noProof/>
        <w:sz w:val="20"/>
        <w:szCs w:val="20"/>
      </w:rPr>
      <w:fldChar w:fldCharType="end"/>
    </w:r>
    <w:r>
      <w:rPr>
        <w:rFonts w:cs="B Nazanin" w:hint="cs"/>
        <w:noProof/>
        <w:sz w:val="20"/>
        <w:szCs w:val="20"/>
        <w:rtl/>
      </w:rPr>
      <w:tab/>
    </w:r>
    <w:r w:rsidRPr="0042699A">
      <w:rPr>
        <w:rFonts w:cs="B Nazanin" w:hint="cs"/>
        <w:sz w:val="20"/>
        <w:szCs w:val="20"/>
        <w:rtl/>
      </w:rPr>
      <w:t xml:space="preserve">عنوان </w:t>
    </w:r>
    <w:r>
      <w:rPr>
        <w:rFonts w:cs="B Nazanin" w:hint="cs"/>
        <w:sz w:val="20"/>
        <w:szCs w:val="20"/>
        <w:rtl/>
      </w:rPr>
      <w:t xml:space="preserve">پایان‌نامه </w:t>
    </w:r>
    <w:r w:rsidRPr="0042699A">
      <w:rPr>
        <w:rFonts w:cs="B Nazanin" w:hint="cs"/>
        <w:sz w:val="20"/>
        <w:szCs w:val="20"/>
        <w:rtl/>
      </w:rPr>
      <w:t>را اینجا وارد کنید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73" w:rsidRPr="00B2152B" w:rsidRDefault="001C2F73" w:rsidP="00B2152B">
    <w:pPr>
      <w:pBdr>
        <w:bottom w:val="single" w:sz="4" w:space="1" w:color="auto"/>
      </w:pBdr>
      <w:tabs>
        <w:tab w:val="right" w:pos="7145"/>
      </w:tabs>
      <w:ind w:firstLine="0"/>
      <w:rPr>
        <w:rtl/>
        <w:lang w:bidi="fa-IR"/>
      </w:rPr>
    </w:pPr>
    <w:r w:rsidRPr="003043D2">
      <w:rPr>
        <w:rFonts w:cs="B Nazanin" w:hint="cs"/>
        <w:sz w:val="20"/>
        <w:szCs w:val="20"/>
        <w:rtl/>
      </w:rPr>
      <w:t xml:space="preserve">عنوان فصل </w:t>
    </w:r>
    <w:r>
      <w:rPr>
        <w:rFonts w:cs="B Nazanin" w:hint="cs"/>
        <w:sz w:val="20"/>
        <w:szCs w:val="20"/>
        <w:rtl/>
      </w:rPr>
      <w:t>دو</w:t>
    </w:r>
    <w:r w:rsidRPr="003043D2">
      <w:rPr>
        <w:rFonts w:cs="B Nazanin" w:hint="cs"/>
        <w:sz w:val="20"/>
        <w:szCs w:val="20"/>
        <w:rtl/>
      </w:rPr>
      <w:t xml:space="preserve"> را اینجا وارد کنید</w:t>
    </w:r>
    <w:r>
      <w:rPr>
        <w:rFonts w:cs="B Nazanin" w:hint="cs"/>
        <w:sz w:val="20"/>
        <w:szCs w:val="20"/>
        <w:rtl/>
      </w:rPr>
      <w:tab/>
    </w:r>
    <w:r w:rsidRPr="00B2152B">
      <w:rPr>
        <w:rFonts w:cs="B Nazanin"/>
        <w:sz w:val="20"/>
        <w:szCs w:val="20"/>
      </w:rPr>
      <w:fldChar w:fldCharType="begin"/>
    </w:r>
    <w:r w:rsidRPr="00B2152B">
      <w:rPr>
        <w:rFonts w:cs="B Nazanin"/>
        <w:sz w:val="20"/>
        <w:szCs w:val="20"/>
      </w:rPr>
      <w:instrText xml:space="preserve"> PAGE   \* MERGEFORMAT </w:instrText>
    </w:r>
    <w:r w:rsidRPr="00B2152B">
      <w:rPr>
        <w:rFonts w:cs="B Nazanin"/>
        <w:sz w:val="20"/>
        <w:szCs w:val="20"/>
      </w:rPr>
      <w:fldChar w:fldCharType="separate"/>
    </w:r>
    <w:r w:rsidR="006B7B18">
      <w:rPr>
        <w:rFonts w:cs="B Nazanin"/>
        <w:noProof/>
        <w:sz w:val="20"/>
        <w:szCs w:val="20"/>
        <w:rtl/>
      </w:rPr>
      <w:t>21</w:t>
    </w:r>
    <w:r w:rsidRPr="00B2152B">
      <w:rPr>
        <w:rFonts w:cs="B Nazanin"/>
        <w:noProof/>
        <w:sz w:val="20"/>
        <w:szCs w:val="20"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73" w:rsidRPr="00B2152B" w:rsidRDefault="001C2F73" w:rsidP="00B2152B">
    <w:pPr>
      <w:pBdr>
        <w:bottom w:val="single" w:sz="4" w:space="1" w:color="auto"/>
      </w:pBdr>
      <w:tabs>
        <w:tab w:val="right" w:pos="7145"/>
      </w:tabs>
      <w:ind w:firstLine="0"/>
      <w:rPr>
        <w:szCs w:val="22"/>
      </w:rPr>
    </w:pPr>
    <w:r w:rsidRPr="00B2152B">
      <w:rPr>
        <w:rFonts w:cs="B Nazanin"/>
        <w:sz w:val="20"/>
        <w:szCs w:val="20"/>
      </w:rPr>
      <w:fldChar w:fldCharType="begin"/>
    </w:r>
    <w:r w:rsidRPr="00B2152B">
      <w:rPr>
        <w:rFonts w:cs="B Nazanin"/>
        <w:sz w:val="20"/>
        <w:szCs w:val="20"/>
      </w:rPr>
      <w:instrText xml:space="preserve"> PAGE   \* MERGEFORMAT </w:instrText>
    </w:r>
    <w:r w:rsidRPr="00B2152B">
      <w:rPr>
        <w:rFonts w:cs="B Nazanin"/>
        <w:sz w:val="20"/>
        <w:szCs w:val="20"/>
      </w:rPr>
      <w:fldChar w:fldCharType="separate"/>
    </w:r>
    <w:r w:rsidR="006B7B18">
      <w:rPr>
        <w:rFonts w:cs="B Nazanin"/>
        <w:noProof/>
        <w:sz w:val="20"/>
        <w:szCs w:val="20"/>
        <w:rtl/>
      </w:rPr>
      <w:t>26</w:t>
    </w:r>
    <w:r w:rsidRPr="00B2152B">
      <w:rPr>
        <w:rFonts w:cs="B Nazanin"/>
        <w:noProof/>
        <w:sz w:val="20"/>
        <w:szCs w:val="20"/>
      </w:rPr>
      <w:fldChar w:fldCharType="end"/>
    </w:r>
    <w:r>
      <w:rPr>
        <w:rFonts w:cs="B Nazanin" w:hint="cs"/>
        <w:noProof/>
        <w:sz w:val="20"/>
        <w:szCs w:val="20"/>
        <w:rtl/>
      </w:rPr>
      <w:tab/>
    </w:r>
    <w:r w:rsidRPr="0042699A">
      <w:rPr>
        <w:rFonts w:cs="B Nazanin" w:hint="cs"/>
        <w:sz w:val="20"/>
        <w:szCs w:val="20"/>
        <w:rtl/>
      </w:rPr>
      <w:t xml:space="preserve">عنوان </w:t>
    </w:r>
    <w:r>
      <w:rPr>
        <w:rFonts w:cs="B Nazanin" w:hint="cs"/>
        <w:sz w:val="20"/>
        <w:szCs w:val="20"/>
        <w:rtl/>
      </w:rPr>
      <w:t xml:space="preserve">پایان‌نامه </w:t>
    </w:r>
    <w:r w:rsidRPr="0042699A">
      <w:rPr>
        <w:rFonts w:cs="B Nazanin" w:hint="cs"/>
        <w:sz w:val="20"/>
        <w:szCs w:val="20"/>
        <w:rtl/>
      </w:rPr>
      <w:t>را اینجا وارد کنید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A476F"/>
    <w:multiLevelType w:val="hybridMultilevel"/>
    <w:tmpl w:val="513000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593E34"/>
    <w:multiLevelType w:val="multilevel"/>
    <w:tmpl w:val="50E25F06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  <w:color w:val="FFFFFF" w:themeColor="background1"/>
      </w:rPr>
    </w:lvl>
    <w:lvl w:ilvl="1">
      <w:start w:val="1"/>
      <w:numFmt w:val="decimal"/>
      <w:lvlText w:val="%1-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-%2-%3-%4-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-%2-%3-%4-%5-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15DF38FD"/>
    <w:multiLevelType w:val="hybridMultilevel"/>
    <w:tmpl w:val="D6A29E34"/>
    <w:lvl w:ilvl="0" w:tplc="9C7A59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9F10B6"/>
    <w:multiLevelType w:val="hybridMultilevel"/>
    <w:tmpl w:val="8350167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28E5D86"/>
    <w:multiLevelType w:val="hybridMultilevel"/>
    <w:tmpl w:val="3F587F40"/>
    <w:lvl w:ilvl="0" w:tplc="497C8692">
      <w:numFmt w:val="bullet"/>
      <w:lvlText w:val="•"/>
      <w:lvlJc w:val="left"/>
      <w:pPr>
        <w:ind w:left="1004" w:hanging="360"/>
      </w:pPr>
      <w:rPr>
        <w:rFonts w:ascii="IRLotus" w:eastAsiaTheme="minorHAnsi" w:hAnsi="IRLotus" w:cs="IRLotu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8226C37"/>
    <w:multiLevelType w:val="hybridMultilevel"/>
    <w:tmpl w:val="CE7AC768"/>
    <w:lvl w:ilvl="0" w:tplc="B84251A6">
      <w:start w:val="1"/>
      <w:numFmt w:val="bullet"/>
      <w:pStyle w:val="01"/>
      <w:lvlText w:val=""/>
      <w:lvlJc w:val="left"/>
      <w:pPr>
        <w:ind w:left="720" w:hanging="360"/>
      </w:pPr>
      <w:rPr>
        <w:rFonts w:ascii="Wingdings 2" w:hAnsi="Wingdings 2" w:cs="Wingdings 2" w:hint="default"/>
        <w:bCs w:val="0"/>
        <w:iCs w:val="0"/>
        <w:sz w:val="16"/>
        <w:szCs w:val="16"/>
      </w:rPr>
    </w:lvl>
    <w:lvl w:ilvl="1" w:tplc="72221746">
      <w:start w:val="1"/>
      <w:numFmt w:val="bullet"/>
      <w:pStyle w:val="02"/>
      <w:lvlText w:val=""/>
      <w:lvlJc w:val="left"/>
      <w:pPr>
        <w:ind w:left="1440" w:hanging="360"/>
      </w:pPr>
      <w:rPr>
        <w:rFonts w:ascii="Wingdings 2" w:hAnsi="Wingdings 2" w:hint="default"/>
        <w:sz w:val="16"/>
        <w:szCs w:val="16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D7631E"/>
    <w:multiLevelType w:val="hybridMultilevel"/>
    <w:tmpl w:val="6120927A"/>
    <w:lvl w:ilvl="0" w:tplc="BADAC1CE">
      <w:start w:val="1"/>
      <w:numFmt w:val="bullet"/>
      <w:pStyle w:val="0PSymbol"/>
      <w:lvlText w:val=""/>
      <w:lvlJc w:val="left"/>
      <w:pPr>
        <w:ind w:left="360" w:hanging="360"/>
      </w:pPr>
      <w:rPr>
        <w:rFonts w:ascii="Wingdings" w:hAnsi="Wingdings" w:hint="default"/>
        <w:b w:val="0"/>
        <w:bCs w:val="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6403C92"/>
    <w:multiLevelType w:val="hybridMultilevel"/>
    <w:tmpl w:val="8FCADDDC"/>
    <w:lvl w:ilvl="0" w:tplc="BAC0CB38">
      <w:start w:val="2"/>
      <w:numFmt w:val="decimal"/>
      <w:pStyle w:val="Heading3"/>
      <w:lvlText w:val="%1-1-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7E6844"/>
    <w:multiLevelType w:val="multilevel"/>
    <w:tmpl w:val="F94C6E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567" w:hanging="567"/>
      </w:pPr>
      <w:rPr>
        <w:rFonts w:hint="default"/>
        <w:i w:val="0"/>
        <w:iCs w:val="0"/>
      </w:rPr>
    </w:lvl>
    <w:lvl w:ilvl="2">
      <w:start w:val="1"/>
      <w:numFmt w:val="decimal"/>
      <w:suff w:val="space"/>
      <w:lvlText w:val="%1-%2-%3-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1-%2-%3-%4-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suff w:val="space"/>
      <w:lvlText w:val="%1-%2-%3-%4-%5-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Restart w:val="0"/>
      <w:suff w:val="space"/>
      <w:lvlText w:val="%1-%2-%3-%4-%5-%6-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58D81289"/>
    <w:multiLevelType w:val="hybridMultilevel"/>
    <w:tmpl w:val="30244CD2"/>
    <w:lvl w:ilvl="0" w:tplc="91D40D3E">
      <w:start w:val="1"/>
      <w:numFmt w:val="decimal"/>
      <w:pStyle w:val="Heading2"/>
      <w:lvlText w:val="%1-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DD0935"/>
    <w:multiLevelType w:val="hybridMultilevel"/>
    <w:tmpl w:val="7ABAD12C"/>
    <w:lvl w:ilvl="0" w:tplc="0152EBA0">
      <w:start w:val="1"/>
      <w:numFmt w:val="decimal"/>
      <w:pStyle w:val="0"/>
      <w:lvlText w:val="%1."/>
      <w:lvlJc w:val="left"/>
      <w:pPr>
        <w:ind w:left="1627" w:hanging="360"/>
      </w:pPr>
      <w:rPr>
        <w:rFonts w:hint="default"/>
        <w:bCs w:val="0"/>
        <w:iCs w:val="0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1">
    <w:nsid w:val="61E02929"/>
    <w:multiLevelType w:val="hybridMultilevel"/>
    <w:tmpl w:val="702251EA"/>
    <w:lvl w:ilvl="0" w:tplc="0F14F5BA">
      <w:start w:val="1"/>
      <w:numFmt w:val="bullet"/>
      <w:lvlText w:val=""/>
      <w:lvlJc w:val="left"/>
      <w:pPr>
        <w:ind w:left="1627" w:hanging="360"/>
      </w:pPr>
      <w:rPr>
        <w:rFonts w:ascii="Wingdings 2" w:hAnsi="Wingdings 2" w:cs="Wingdings 2" w:hint="default"/>
        <w:bCs w:val="0"/>
        <w:iCs w:val="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2">
    <w:nsid w:val="679C0C37"/>
    <w:multiLevelType w:val="hybridMultilevel"/>
    <w:tmpl w:val="7F0A450C"/>
    <w:lvl w:ilvl="0" w:tplc="39386790">
      <w:start w:val="1"/>
      <w:numFmt w:val="decimal"/>
      <w:pStyle w:val="0Pnumbering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4C1896"/>
    <w:multiLevelType w:val="hybridMultilevel"/>
    <w:tmpl w:val="5B4E54B4"/>
    <w:lvl w:ilvl="0" w:tplc="EAFED490">
      <w:start w:val="3"/>
      <w:numFmt w:val="decimal"/>
      <w:pStyle w:val="Heading4"/>
      <w:lvlText w:val="%1-1-1-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3"/>
  </w:num>
  <w:num w:numId="5">
    <w:abstractNumId w:val="7"/>
  </w:num>
  <w:num w:numId="6">
    <w:abstractNumId w:val="9"/>
  </w:num>
  <w:num w:numId="7">
    <w:abstractNumId w:val="9"/>
    <w:lvlOverride w:ilvl="0">
      <w:startOverride w:val="2"/>
    </w:lvlOverride>
  </w:num>
  <w:num w:numId="8">
    <w:abstractNumId w:val="9"/>
    <w:lvlOverride w:ilvl="0">
      <w:startOverride w:val="2"/>
    </w:lvlOverride>
  </w:num>
  <w:num w:numId="9">
    <w:abstractNumId w:val="13"/>
  </w:num>
  <w:num w:numId="10">
    <w:abstractNumId w:val="11"/>
  </w:num>
  <w:num w:numId="11">
    <w:abstractNumId w:val="5"/>
  </w:num>
  <w:num w:numId="12">
    <w:abstractNumId w:val="10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TrueTypeFonts/>
  <w:saveSubsetFonts/>
  <w:mirrorMargins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F73"/>
    <w:rsid w:val="00001592"/>
    <w:rsid w:val="000019E4"/>
    <w:rsid w:val="00034837"/>
    <w:rsid w:val="00035FBA"/>
    <w:rsid w:val="00043A26"/>
    <w:rsid w:val="00063AD4"/>
    <w:rsid w:val="00064480"/>
    <w:rsid w:val="000811E8"/>
    <w:rsid w:val="00086711"/>
    <w:rsid w:val="00095F7C"/>
    <w:rsid w:val="000A469D"/>
    <w:rsid w:val="000B38AD"/>
    <w:rsid w:val="000D64B0"/>
    <w:rsid w:val="000F1A4A"/>
    <w:rsid w:val="000F6F38"/>
    <w:rsid w:val="00105760"/>
    <w:rsid w:val="00105894"/>
    <w:rsid w:val="00107D91"/>
    <w:rsid w:val="00115233"/>
    <w:rsid w:val="00132F1F"/>
    <w:rsid w:val="0016485E"/>
    <w:rsid w:val="001728EC"/>
    <w:rsid w:val="00176A32"/>
    <w:rsid w:val="00177988"/>
    <w:rsid w:val="001822F4"/>
    <w:rsid w:val="00184355"/>
    <w:rsid w:val="00191794"/>
    <w:rsid w:val="001A0504"/>
    <w:rsid w:val="001A24AF"/>
    <w:rsid w:val="001C2F73"/>
    <w:rsid w:val="001C500B"/>
    <w:rsid w:val="001D058C"/>
    <w:rsid w:val="001D2358"/>
    <w:rsid w:val="001D6764"/>
    <w:rsid w:val="001E4B2E"/>
    <w:rsid w:val="001E62AE"/>
    <w:rsid w:val="001F13EC"/>
    <w:rsid w:val="001F5D24"/>
    <w:rsid w:val="00202AB3"/>
    <w:rsid w:val="002030AB"/>
    <w:rsid w:val="002035D4"/>
    <w:rsid w:val="00206DEF"/>
    <w:rsid w:val="002072C5"/>
    <w:rsid w:val="00211D67"/>
    <w:rsid w:val="00212647"/>
    <w:rsid w:val="00216A76"/>
    <w:rsid w:val="00223037"/>
    <w:rsid w:val="0023309D"/>
    <w:rsid w:val="00237012"/>
    <w:rsid w:val="00253363"/>
    <w:rsid w:val="00253B7C"/>
    <w:rsid w:val="0026001B"/>
    <w:rsid w:val="002606CF"/>
    <w:rsid w:val="00264E9F"/>
    <w:rsid w:val="00265BBA"/>
    <w:rsid w:val="00270BDA"/>
    <w:rsid w:val="002734A1"/>
    <w:rsid w:val="002757B3"/>
    <w:rsid w:val="002823CD"/>
    <w:rsid w:val="0028266A"/>
    <w:rsid w:val="002B06B0"/>
    <w:rsid w:val="002B67CA"/>
    <w:rsid w:val="002C21C5"/>
    <w:rsid w:val="002D0286"/>
    <w:rsid w:val="002E4312"/>
    <w:rsid w:val="002F262D"/>
    <w:rsid w:val="003032BE"/>
    <w:rsid w:val="003043D2"/>
    <w:rsid w:val="00314284"/>
    <w:rsid w:val="003215CB"/>
    <w:rsid w:val="003217DF"/>
    <w:rsid w:val="00364D4F"/>
    <w:rsid w:val="00370F7C"/>
    <w:rsid w:val="00376F85"/>
    <w:rsid w:val="00377AF2"/>
    <w:rsid w:val="00377F39"/>
    <w:rsid w:val="00392E6C"/>
    <w:rsid w:val="00397680"/>
    <w:rsid w:val="003B09AE"/>
    <w:rsid w:val="003C3FDD"/>
    <w:rsid w:val="003C6184"/>
    <w:rsid w:val="003D4038"/>
    <w:rsid w:val="003E752A"/>
    <w:rsid w:val="003E7928"/>
    <w:rsid w:val="003F1C35"/>
    <w:rsid w:val="00410272"/>
    <w:rsid w:val="00411667"/>
    <w:rsid w:val="00424F98"/>
    <w:rsid w:val="0042699A"/>
    <w:rsid w:val="00433EF7"/>
    <w:rsid w:val="00444442"/>
    <w:rsid w:val="00444644"/>
    <w:rsid w:val="00446F1B"/>
    <w:rsid w:val="004477C4"/>
    <w:rsid w:val="0047217E"/>
    <w:rsid w:val="00485ACC"/>
    <w:rsid w:val="00492825"/>
    <w:rsid w:val="0049552C"/>
    <w:rsid w:val="0049772F"/>
    <w:rsid w:val="004A08CC"/>
    <w:rsid w:val="004C049F"/>
    <w:rsid w:val="004C6246"/>
    <w:rsid w:val="004D43DE"/>
    <w:rsid w:val="004D47DA"/>
    <w:rsid w:val="004E0EBF"/>
    <w:rsid w:val="00527D57"/>
    <w:rsid w:val="0056364B"/>
    <w:rsid w:val="005645FE"/>
    <w:rsid w:val="00565936"/>
    <w:rsid w:val="0057304D"/>
    <w:rsid w:val="00576EF1"/>
    <w:rsid w:val="005A14F9"/>
    <w:rsid w:val="005A185F"/>
    <w:rsid w:val="005A2BEC"/>
    <w:rsid w:val="005E1717"/>
    <w:rsid w:val="005F2DD9"/>
    <w:rsid w:val="00601491"/>
    <w:rsid w:val="00607261"/>
    <w:rsid w:val="00611E4D"/>
    <w:rsid w:val="006132C3"/>
    <w:rsid w:val="00614400"/>
    <w:rsid w:val="00615C82"/>
    <w:rsid w:val="00625B23"/>
    <w:rsid w:val="006304A9"/>
    <w:rsid w:val="006353AB"/>
    <w:rsid w:val="0063624F"/>
    <w:rsid w:val="00650223"/>
    <w:rsid w:val="00651ADA"/>
    <w:rsid w:val="00665F52"/>
    <w:rsid w:val="00687FD6"/>
    <w:rsid w:val="006B7B18"/>
    <w:rsid w:val="006C2A14"/>
    <w:rsid w:val="006C5DE4"/>
    <w:rsid w:val="006D06DD"/>
    <w:rsid w:val="006D1FC7"/>
    <w:rsid w:val="006D34C7"/>
    <w:rsid w:val="006E13F5"/>
    <w:rsid w:val="006E49AF"/>
    <w:rsid w:val="006F64EE"/>
    <w:rsid w:val="00716F0B"/>
    <w:rsid w:val="00722D03"/>
    <w:rsid w:val="00725652"/>
    <w:rsid w:val="00741AD0"/>
    <w:rsid w:val="00745879"/>
    <w:rsid w:val="007462DA"/>
    <w:rsid w:val="00747F8E"/>
    <w:rsid w:val="0075731C"/>
    <w:rsid w:val="0077016A"/>
    <w:rsid w:val="00771BD7"/>
    <w:rsid w:val="00780CD0"/>
    <w:rsid w:val="00794070"/>
    <w:rsid w:val="00795CDA"/>
    <w:rsid w:val="007977E3"/>
    <w:rsid w:val="007A6815"/>
    <w:rsid w:val="007A764D"/>
    <w:rsid w:val="007B3990"/>
    <w:rsid w:val="007C1E9C"/>
    <w:rsid w:val="007D36BC"/>
    <w:rsid w:val="007E19BF"/>
    <w:rsid w:val="007E5A29"/>
    <w:rsid w:val="007E775F"/>
    <w:rsid w:val="007F2125"/>
    <w:rsid w:val="007F5FFF"/>
    <w:rsid w:val="008131F8"/>
    <w:rsid w:val="00821EF1"/>
    <w:rsid w:val="00823EC3"/>
    <w:rsid w:val="008336F2"/>
    <w:rsid w:val="00834E5B"/>
    <w:rsid w:val="00835583"/>
    <w:rsid w:val="008437F1"/>
    <w:rsid w:val="00845B23"/>
    <w:rsid w:val="008621E3"/>
    <w:rsid w:val="00871322"/>
    <w:rsid w:val="00875F98"/>
    <w:rsid w:val="00877018"/>
    <w:rsid w:val="00877496"/>
    <w:rsid w:val="008A4953"/>
    <w:rsid w:val="008B28AD"/>
    <w:rsid w:val="008B3B67"/>
    <w:rsid w:val="008C05A4"/>
    <w:rsid w:val="008C5D85"/>
    <w:rsid w:val="008D3AD1"/>
    <w:rsid w:val="008E0CA7"/>
    <w:rsid w:val="008E1C8E"/>
    <w:rsid w:val="008F3605"/>
    <w:rsid w:val="008F4AC6"/>
    <w:rsid w:val="009058D2"/>
    <w:rsid w:val="00913A63"/>
    <w:rsid w:val="00916D92"/>
    <w:rsid w:val="0092265C"/>
    <w:rsid w:val="009329FD"/>
    <w:rsid w:val="00945ECC"/>
    <w:rsid w:val="00975030"/>
    <w:rsid w:val="00976C0D"/>
    <w:rsid w:val="009808C9"/>
    <w:rsid w:val="00983AEF"/>
    <w:rsid w:val="00986B85"/>
    <w:rsid w:val="009B04B5"/>
    <w:rsid w:val="009B169B"/>
    <w:rsid w:val="009B1846"/>
    <w:rsid w:val="009B6C6B"/>
    <w:rsid w:val="009D2642"/>
    <w:rsid w:val="009D6A7C"/>
    <w:rsid w:val="009F3BF5"/>
    <w:rsid w:val="00A0385B"/>
    <w:rsid w:val="00A14E32"/>
    <w:rsid w:val="00A15B71"/>
    <w:rsid w:val="00A15F85"/>
    <w:rsid w:val="00A170E4"/>
    <w:rsid w:val="00A22BAD"/>
    <w:rsid w:val="00A23964"/>
    <w:rsid w:val="00A26B37"/>
    <w:rsid w:val="00A374AE"/>
    <w:rsid w:val="00A603C4"/>
    <w:rsid w:val="00A61BDD"/>
    <w:rsid w:val="00A61EC6"/>
    <w:rsid w:val="00A62AFC"/>
    <w:rsid w:val="00A62EED"/>
    <w:rsid w:val="00A63A33"/>
    <w:rsid w:val="00A7110F"/>
    <w:rsid w:val="00A718D6"/>
    <w:rsid w:val="00A838B6"/>
    <w:rsid w:val="00AA26A4"/>
    <w:rsid w:val="00AA27F4"/>
    <w:rsid w:val="00AC102C"/>
    <w:rsid w:val="00AD478A"/>
    <w:rsid w:val="00AF0589"/>
    <w:rsid w:val="00AF67FF"/>
    <w:rsid w:val="00B00616"/>
    <w:rsid w:val="00B04BCF"/>
    <w:rsid w:val="00B2152B"/>
    <w:rsid w:val="00B2279E"/>
    <w:rsid w:val="00B24FB4"/>
    <w:rsid w:val="00B43404"/>
    <w:rsid w:val="00B47028"/>
    <w:rsid w:val="00B56FB9"/>
    <w:rsid w:val="00B57714"/>
    <w:rsid w:val="00B65E2A"/>
    <w:rsid w:val="00B71768"/>
    <w:rsid w:val="00B82CD4"/>
    <w:rsid w:val="00BA4328"/>
    <w:rsid w:val="00BD0B94"/>
    <w:rsid w:val="00BE4CBB"/>
    <w:rsid w:val="00BE5328"/>
    <w:rsid w:val="00BE64D3"/>
    <w:rsid w:val="00BF57F7"/>
    <w:rsid w:val="00C003A5"/>
    <w:rsid w:val="00C013A9"/>
    <w:rsid w:val="00C26D34"/>
    <w:rsid w:val="00C31FA1"/>
    <w:rsid w:val="00C37135"/>
    <w:rsid w:val="00C468D4"/>
    <w:rsid w:val="00C561AA"/>
    <w:rsid w:val="00C61960"/>
    <w:rsid w:val="00C64EE7"/>
    <w:rsid w:val="00C737F2"/>
    <w:rsid w:val="00C90661"/>
    <w:rsid w:val="00C9410C"/>
    <w:rsid w:val="00CA0B18"/>
    <w:rsid w:val="00CA457B"/>
    <w:rsid w:val="00CA4BD4"/>
    <w:rsid w:val="00CA5ED7"/>
    <w:rsid w:val="00CB4D49"/>
    <w:rsid w:val="00CC2338"/>
    <w:rsid w:val="00CD2695"/>
    <w:rsid w:val="00CD4997"/>
    <w:rsid w:val="00CF59DC"/>
    <w:rsid w:val="00CF7F91"/>
    <w:rsid w:val="00D066C2"/>
    <w:rsid w:val="00D2182B"/>
    <w:rsid w:val="00D25287"/>
    <w:rsid w:val="00D322F6"/>
    <w:rsid w:val="00D471F8"/>
    <w:rsid w:val="00D476D4"/>
    <w:rsid w:val="00D5242B"/>
    <w:rsid w:val="00D75F6C"/>
    <w:rsid w:val="00D90607"/>
    <w:rsid w:val="00D937B8"/>
    <w:rsid w:val="00D973AA"/>
    <w:rsid w:val="00DA7BB6"/>
    <w:rsid w:val="00E0009C"/>
    <w:rsid w:val="00E04F0D"/>
    <w:rsid w:val="00E24DCC"/>
    <w:rsid w:val="00E50BA8"/>
    <w:rsid w:val="00E5131F"/>
    <w:rsid w:val="00E5786A"/>
    <w:rsid w:val="00E57956"/>
    <w:rsid w:val="00E87602"/>
    <w:rsid w:val="00EB0EC1"/>
    <w:rsid w:val="00EB3DEB"/>
    <w:rsid w:val="00EB525E"/>
    <w:rsid w:val="00EB69E4"/>
    <w:rsid w:val="00EC15D9"/>
    <w:rsid w:val="00EC77AA"/>
    <w:rsid w:val="00EE0405"/>
    <w:rsid w:val="00EE604A"/>
    <w:rsid w:val="00EF6393"/>
    <w:rsid w:val="00EF7A16"/>
    <w:rsid w:val="00F028F3"/>
    <w:rsid w:val="00F1442B"/>
    <w:rsid w:val="00F231F5"/>
    <w:rsid w:val="00F27103"/>
    <w:rsid w:val="00F34F0F"/>
    <w:rsid w:val="00F76024"/>
    <w:rsid w:val="00F84E7C"/>
    <w:rsid w:val="00F90E95"/>
    <w:rsid w:val="00FB43C1"/>
    <w:rsid w:val="00FB6F4D"/>
    <w:rsid w:val="00FC1552"/>
    <w:rsid w:val="00FC514D"/>
    <w:rsid w:val="00FC5E5A"/>
    <w:rsid w:val="00FE68FE"/>
    <w:rsid w:val="00FF2F76"/>
    <w:rsid w:val="00FF6E4A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0EF2E91-6AA8-47B8-9387-379BF6E22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rsid w:val="007F2125"/>
    <w:pPr>
      <w:widowControl w:val="0"/>
      <w:bidi/>
      <w:spacing w:after="0" w:line="240" w:lineRule="auto"/>
      <w:ind w:firstLine="284"/>
      <w:jc w:val="lowKashida"/>
    </w:pPr>
    <w:rPr>
      <w:rFonts w:ascii="Times New Roman" w:hAnsi="Times New Roman" w:cs="B Zar"/>
      <w:szCs w:val="26"/>
    </w:rPr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8F4AC6"/>
    <w:pPr>
      <w:keepNext/>
      <w:numPr>
        <w:numId w:val="1"/>
      </w:numPr>
      <w:spacing w:before="800"/>
      <w:ind w:left="11" w:hanging="431"/>
      <w:jc w:val="left"/>
      <w:outlineLvl w:val="0"/>
    </w:pPr>
    <w:rPr>
      <w:rFonts w:ascii="Times New Roman Bold" w:eastAsiaTheme="majorEastAsia" w:hAnsi="Times New Roman Bold"/>
      <w:b/>
      <w:bCs/>
      <w:sz w:val="20"/>
      <w:szCs w:val="22"/>
      <w:lang w:bidi="fa-IR"/>
    </w:rPr>
  </w:style>
  <w:style w:type="paragraph" w:styleId="Heading2">
    <w:name w:val="heading 2"/>
    <w:basedOn w:val="Normal"/>
    <w:next w:val="Normal"/>
    <w:link w:val="Heading2Char"/>
    <w:semiHidden/>
    <w:qFormat/>
    <w:rsid w:val="007462DA"/>
    <w:pPr>
      <w:keepNext/>
      <w:keepLines/>
      <w:numPr>
        <w:numId w:val="6"/>
      </w:numPr>
      <w:tabs>
        <w:tab w:val="right" w:pos="545"/>
      </w:tabs>
      <w:spacing w:before="480"/>
      <w:ind w:left="357" w:hanging="357"/>
      <w:contextualSpacing/>
      <w:outlineLvl w:val="1"/>
    </w:pPr>
    <w:rPr>
      <w:rFonts w:asciiTheme="majorHAnsi" w:eastAsiaTheme="majorEastAsia" w:hAnsiTheme="majorHAnsi"/>
      <w:bCs/>
      <w:szCs w:val="22"/>
      <w:lang w:bidi="fa-IR"/>
    </w:rPr>
  </w:style>
  <w:style w:type="paragraph" w:styleId="Heading3">
    <w:name w:val="heading 3"/>
    <w:basedOn w:val="Normal"/>
    <w:next w:val="Normal"/>
    <w:link w:val="Heading3Char"/>
    <w:semiHidden/>
    <w:qFormat/>
    <w:rsid w:val="007462DA"/>
    <w:pPr>
      <w:keepNext/>
      <w:keepLines/>
      <w:numPr>
        <w:numId w:val="5"/>
      </w:numPr>
      <w:tabs>
        <w:tab w:val="right" w:pos="874"/>
      </w:tabs>
      <w:spacing w:before="120"/>
      <w:ind w:left="357" w:hanging="357"/>
      <w:outlineLvl w:val="2"/>
    </w:pPr>
    <w:rPr>
      <w:rFonts w:asciiTheme="majorHAnsi" w:eastAsiaTheme="majorEastAsia" w:hAnsiTheme="majorHAnsi"/>
      <w:bCs/>
      <w:sz w:val="20"/>
      <w:szCs w:val="20"/>
      <w:lang w:bidi="fa-IR"/>
    </w:rPr>
  </w:style>
  <w:style w:type="paragraph" w:styleId="Heading4">
    <w:name w:val="heading 4"/>
    <w:basedOn w:val="Normal"/>
    <w:next w:val="Normal"/>
    <w:link w:val="Heading4Char"/>
    <w:semiHidden/>
    <w:rsid w:val="00823EC3"/>
    <w:pPr>
      <w:keepNext/>
      <w:keepLines/>
      <w:numPr>
        <w:numId w:val="9"/>
      </w:numPr>
      <w:spacing w:before="120"/>
      <w:ind w:left="1042" w:hanging="1042"/>
      <w:outlineLvl w:val="3"/>
    </w:pPr>
    <w:rPr>
      <w:rFonts w:asciiTheme="majorHAnsi" w:eastAsiaTheme="majorEastAsia" w:hAnsiTheme="majorHAnsi"/>
      <w:bCs/>
      <w:i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265BBA"/>
    <w:pPr>
      <w:keepNext/>
      <w:keepLines/>
      <w:numPr>
        <w:ilvl w:val="4"/>
        <w:numId w:val="1"/>
      </w:numPr>
      <w:spacing w:before="120"/>
      <w:outlineLvl w:val="4"/>
    </w:pPr>
    <w:rPr>
      <w:rFonts w:asciiTheme="majorHAnsi" w:eastAsiaTheme="majorEastAsia" w:hAnsiTheme="majorHAnsi"/>
      <w:bCs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265BBA"/>
    <w:pPr>
      <w:keepNext/>
      <w:keepLines/>
      <w:numPr>
        <w:ilvl w:val="5"/>
        <w:numId w:val="1"/>
      </w:numPr>
      <w:spacing w:before="120"/>
      <w:outlineLvl w:val="5"/>
    </w:pPr>
    <w:rPr>
      <w:rFonts w:asciiTheme="majorHAnsi" w:eastAsiaTheme="majorEastAsia" w:hAnsiTheme="majorHAnsi"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718D6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18D6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18D6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semiHidden/>
    <w:rsid w:val="007F2125"/>
    <w:rPr>
      <w:rFonts w:ascii="Times New Roman Bold" w:eastAsiaTheme="majorEastAsia" w:hAnsi="Times New Roman Bold" w:cs="B Zar"/>
      <w:b/>
      <w:bCs/>
      <w:sz w:val="20"/>
      <w:lang w:bidi="fa-IR"/>
    </w:rPr>
  </w:style>
  <w:style w:type="character" w:customStyle="1" w:styleId="Heading2Char">
    <w:name w:val="Heading 2 Char"/>
    <w:basedOn w:val="DefaultParagraphFont"/>
    <w:link w:val="Heading2"/>
    <w:semiHidden/>
    <w:rsid w:val="007F2125"/>
    <w:rPr>
      <w:rFonts w:asciiTheme="majorHAnsi" w:eastAsiaTheme="majorEastAsia" w:hAnsiTheme="majorHAnsi" w:cs="B Zar"/>
      <w:bCs/>
      <w:lang w:bidi="fa-IR"/>
    </w:rPr>
  </w:style>
  <w:style w:type="character" w:customStyle="1" w:styleId="Heading3Char">
    <w:name w:val="Heading 3 Char"/>
    <w:basedOn w:val="DefaultParagraphFont"/>
    <w:link w:val="Heading3"/>
    <w:semiHidden/>
    <w:rsid w:val="007F2125"/>
    <w:rPr>
      <w:rFonts w:asciiTheme="majorHAnsi" w:eastAsiaTheme="majorEastAsia" w:hAnsiTheme="majorHAnsi" w:cs="B Zar"/>
      <w:bCs/>
      <w:sz w:val="20"/>
      <w:szCs w:val="2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F2125"/>
    <w:rPr>
      <w:rFonts w:asciiTheme="majorHAnsi" w:eastAsiaTheme="majorEastAsia" w:hAnsiTheme="majorHAnsi" w:cs="B Zar"/>
      <w:bCs/>
      <w:i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125"/>
    <w:rPr>
      <w:rFonts w:asciiTheme="majorHAnsi" w:eastAsiaTheme="majorEastAsia" w:hAnsiTheme="majorHAnsi" w:cs="B Zar"/>
      <w:bCs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125"/>
    <w:rPr>
      <w:rFonts w:asciiTheme="majorHAnsi" w:eastAsiaTheme="majorEastAsia" w:hAnsiTheme="majorHAnsi" w:cs="B Zar"/>
      <w:bCs/>
    </w:rPr>
  </w:style>
  <w:style w:type="character" w:styleId="PlaceholderText">
    <w:name w:val="Placeholder Text"/>
    <w:basedOn w:val="DefaultParagraphFont"/>
    <w:uiPriority w:val="99"/>
    <w:semiHidden/>
    <w:rsid w:val="00A15F85"/>
    <w:rPr>
      <w:color w:val="808080"/>
    </w:rPr>
  </w:style>
  <w:style w:type="paragraph" w:customStyle="1" w:styleId="011">
    <w:name w:val="0 سرعنوان 1 (1. فصل‌ها)"/>
    <w:next w:val="Normal"/>
    <w:qFormat/>
    <w:rsid w:val="006E13F5"/>
    <w:pPr>
      <w:keepNext/>
      <w:widowControl w:val="0"/>
      <w:bidi/>
      <w:spacing w:before="1600" w:after="60" w:line="240" w:lineRule="auto"/>
    </w:pPr>
    <w:rPr>
      <w:rFonts w:ascii="Times New Roman Bold" w:eastAsiaTheme="majorEastAsia" w:hAnsi="Times New Roman Bold" w:cs="B Zar"/>
      <w:b/>
      <w:bCs/>
      <w:sz w:val="20"/>
      <w:lang w:bidi="fa-I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125"/>
    <w:rPr>
      <w:rFonts w:asciiTheme="majorHAnsi" w:eastAsiaTheme="majorEastAsia" w:hAnsiTheme="majorHAnsi" w:cstheme="majorBidi"/>
      <w:i/>
      <w:iCs/>
      <w:color w:val="1F4D78" w:themeColor="accent1" w:themeShade="7F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rsid w:val="00A718D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18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leGrid1">
    <w:name w:val="Table Grid1"/>
    <w:basedOn w:val="TableNormal"/>
    <w:next w:val="TableGrid"/>
    <w:rsid w:val="00A14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A14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rsid w:val="00CD49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rsid w:val="006014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rsid w:val="00CB4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0">
    <w:name w:val="0 پاراگراف ساده"/>
    <w:basedOn w:val="Normal"/>
    <w:qFormat/>
    <w:rsid w:val="00211D67"/>
    <w:rPr>
      <w:lang w:bidi="fa-IR"/>
    </w:rPr>
  </w:style>
  <w:style w:type="paragraph" w:customStyle="1" w:styleId="03">
    <w:name w:val="0 پاراگراف خاص (بعد از جدول یا نقل قول)"/>
    <w:basedOn w:val="00"/>
    <w:qFormat/>
    <w:rsid w:val="00115233"/>
    <w:pPr>
      <w:spacing w:before="120"/>
    </w:pPr>
  </w:style>
  <w:style w:type="paragraph" w:customStyle="1" w:styleId="04">
    <w:name w:val="0 پانویس‌ها"/>
    <w:basedOn w:val="Normal"/>
    <w:qFormat/>
    <w:rsid w:val="007F2125"/>
    <w:pPr>
      <w:ind w:left="284" w:hanging="284"/>
    </w:pPr>
    <w:rPr>
      <w:rFonts w:ascii="Arial" w:hAnsi="Arial"/>
      <w:sz w:val="16"/>
      <w:szCs w:val="22"/>
    </w:rPr>
  </w:style>
  <w:style w:type="paragraph" w:customStyle="1" w:styleId="01">
    <w:name w:val="0 پاراگراف علامت‌دار 1"/>
    <w:qFormat/>
    <w:rsid w:val="00EB525E"/>
    <w:pPr>
      <w:numPr>
        <w:numId w:val="11"/>
      </w:numPr>
      <w:bidi/>
      <w:spacing w:after="0" w:line="240" w:lineRule="auto"/>
      <w:ind w:left="568" w:hanging="284"/>
      <w:jc w:val="lowKashida"/>
    </w:pPr>
    <w:rPr>
      <w:rFonts w:ascii="Times New Roman" w:eastAsia="Batang" w:hAnsi="Times New Roman" w:cs="B Zar"/>
      <w:szCs w:val="26"/>
      <w:lang w:bidi="fa-IR"/>
    </w:rPr>
  </w:style>
  <w:style w:type="paragraph" w:customStyle="1" w:styleId="0">
    <w:name w:val="0 پاراگراف شماره‌دار"/>
    <w:qFormat/>
    <w:rsid w:val="00771BD7"/>
    <w:pPr>
      <w:numPr>
        <w:numId w:val="12"/>
      </w:numPr>
      <w:spacing w:after="0" w:line="240" w:lineRule="auto"/>
      <w:ind w:left="568" w:hanging="284"/>
    </w:pPr>
    <w:rPr>
      <w:rFonts w:ascii="Times New Roman" w:eastAsia="Batang" w:hAnsi="Times New Roman" w:cs="B Zar"/>
      <w:sz w:val="26"/>
      <w:szCs w:val="26"/>
      <w:lang w:bidi="fa-IR"/>
    </w:rPr>
  </w:style>
  <w:style w:type="paragraph" w:customStyle="1" w:styleId="021-1">
    <w:name w:val="0 سرعنوان 2 (1-1.)"/>
    <w:qFormat/>
    <w:rsid w:val="006E13F5"/>
    <w:pPr>
      <w:keepNext/>
      <w:spacing w:before="240" w:after="40" w:line="240" w:lineRule="auto"/>
    </w:pPr>
    <w:rPr>
      <w:rFonts w:asciiTheme="majorHAnsi" w:eastAsiaTheme="majorEastAsia" w:hAnsiTheme="majorHAnsi" w:cs="B Zar"/>
      <w:bCs/>
      <w:lang w:bidi="fa-IR"/>
    </w:rPr>
  </w:style>
  <w:style w:type="paragraph" w:customStyle="1" w:styleId="031-1-1">
    <w:name w:val="0 سرعنوان 3 (1-1-1.)"/>
    <w:basedOn w:val="Heading3"/>
    <w:qFormat/>
    <w:rsid w:val="006E13F5"/>
    <w:pPr>
      <w:keepLines w:val="0"/>
      <w:numPr>
        <w:numId w:val="0"/>
      </w:numPr>
      <w:tabs>
        <w:tab w:val="clear" w:pos="874"/>
      </w:tabs>
      <w:spacing w:before="240" w:after="40"/>
      <w:ind w:left="578" w:hanging="578"/>
    </w:pPr>
  </w:style>
  <w:style w:type="paragraph" w:customStyle="1" w:styleId="02">
    <w:name w:val="0 پاراگراف علامت‌دار 2"/>
    <w:qFormat/>
    <w:rsid w:val="00EB525E"/>
    <w:pPr>
      <w:numPr>
        <w:ilvl w:val="1"/>
        <w:numId w:val="11"/>
      </w:numPr>
      <w:spacing w:after="0" w:line="240" w:lineRule="auto"/>
      <w:ind w:left="851" w:hanging="284"/>
      <w:jc w:val="lowKashida"/>
    </w:pPr>
    <w:rPr>
      <w:rFonts w:ascii="Times New Roman" w:eastAsia="Batang" w:hAnsi="Times New Roman" w:cs="B Zar"/>
      <w:szCs w:val="26"/>
      <w:lang w:bidi="fa-IR"/>
    </w:rPr>
  </w:style>
  <w:style w:type="paragraph" w:customStyle="1" w:styleId="05">
    <w:name w:val="0 سرعنوان نمودارها"/>
    <w:basedOn w:val="06"/>
    <w:qFormat/>
    <w:rsid w:val="00A62AFC"/>
    <w:rPr>
      <w:noProof/>
    </w:rPr>
  </w:style>
  <w:style w:type="paragraph" w:customStyle="1" w:styleId="041-1-1-1">
    <w:name w:val="0 سرعنوان 4 (1-1-1-1.)"/>
    <w:basedOn w:val="031-1-1"/>
    <w:qFormat/>
    <w:rsid w:val="006E13F5"/>
  </w:style>
  <w:style w:type="paragraph" w:customStyle="1" w:styleId="051-1-1-1-1">
    <w:name w:val="0 سرعنوان 5 (1-1-1-1-1.)"/>
    <w:basedOn w:val="041-1-1-1"/>
    <w:qFormat/>
    <w:rsid w:val="006E13F5"/>
  </w:style>
  <w:style w:type="paragraph" w:customStyle="1" w:styleId="07">
    <w:name w:val="0 سرعنوان نشانه‌ها"/>
    <w:basedOn w:val="08"/>
    <w:qFormat/>
    <w:rsid w:val="005F2DD9"/>
    <w:rPr>
      <w:noProof/>
      <w:lang w:bidi="fa-IR"/>
    </w:rPr>
  </w:style>
  <w:style w:type="paragraph" w:customStyle="1" w:styleId="09">
    <w:name w:val="0 سرعنوان نمادها"/>
    <w:basedOn w:val="07"/>
    <w:qFormat/>
    <w:rsid w:val="005F2DD9"/>
  </w:style>
  <w:style w:type="paragraph" w:customStyle="1" w:styleId="0a">
    <w:name w:val="0 سرعنوان کوته‌نوشت‌ها"/>
    <w:basedOn w:val="09"/>
    <w:qFormat/>
    <w:rsid w:val="005F2DD9"/>
  </w:style>
  <w:style w:type="paragraph" w:styleId="BalloonText">
    <w:name w:val="Balloon Text"/>
    <w:basedOn w:val="Normal"/>
    <w:link w:val="BalloonTextChar"/>
    <w:uiPriority w:val="99"/>
    <w:semiHidden/>
    <w:unhideWhenUsed/>
    <w:rsid w:val="001057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76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15B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5B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5B71"/>
    <w:rPr>
      <w:rFonts w:ascii="Times New Roman" w:hAnsi="Times New Roman" w:cs="IRLotu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5B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5B71"/>
    <w:rPr>
      <w:rFonts w:ascii="Times New Roman" w:hAnsi="Times New Roman" w:cs="IRLotus"/>
      <w:b/>
      <w:bCs/>
      <w:sz w:val="20"/>
      <w:szCs w:val="20"/>
    </w:rPr>
  </w:style>
  <w:style w:type="paragraph" w:customStyle="1" w:styleId="0b">
    <w:name w:val="0 خود شکل‌ها، نمودارها، و تصاویر"/>
    <w:basedOn w:val="Normal"/>
    <w:qFormat/>
    <w:rsid w:val="00364D4F"/>
    <w:pPr>
      <w:keepNext/>
      <w:spacing w:before="160"/>
      <w:ind w:firstLine="0"/>
      <w:contextualSpacing/>
      <w:jc w:val="center"/>
    </w:pPr>
    <w:rPr>
      <w:lang w:bidi="fa-IR"/>
    </w:rPr>
  </w:style>
  <w:style w:type="paragraph" w:customStyle="1" w:styleId="06">
    <w:name w:val="0 سرعنوان تصاویر"/>
    <w:basedOn w:val="Normal"/>
    <w:qFormat/>
    <w:rsid w:val="007F2125"/>
    <w:pPr>
      <w:spacing w:before="100" w:after="200"/>
      <w:ind w:firstLine="0"/>
      <w:jc w:val="center"/>
    </w:pPr>
    <w:rPr>
      <w:bCs/>
      <w:i/>
      <w:sz w:val="18"/>
      <w:szCs w:val="18"/>
    </w:rPr>
  </w:style>
  <w:style w:type="paragraph" w:customStyle="1" w:styleId="08">
    <w:name w:val="0 سرعنوان جدول‌ها"/>
    <w:qFormat/>
    <w:rsid w:val="009B169B"/>
    <w:pPr>
      <w:keepNext/>
      <w:bidi/>
      <w:spacing w:before="240" w:after="100"/>
      <w:jc w:val="center"/>
    </w:pPr>
    <w:rPr>
      <w:rFonts w:ascii="Times New Roman" w:hAnsi="Times New Roman" w:cs="B Zar"/>
      <w:bCs/>
      <w:i/>
      <w:sz w:val="18"/>
      <w:szCs w:val="18"/>
    </w:rPr>
  </w:style>
  <w:style w:type="paragraph" w:styleId="Revision">
    <w:name w:val="Revision"/>
    <w:hidden/>
    <w:uiPriority w:val="99"/>
    <w:semiHidden/>
    <w:rsid w:val="00795CDA"/>
    <w:pPr>
      <w:spacing w:after="0" w:line="240" w:lineRule="auto"/>
    </w:pPr>
    <w:rPr>
      <w:rFonts w:ascii="Times New Roman" w:hAnsi="Times New Roman" w:cs="B Zar"/>
      <w:szCs w:val="26"/>
    </w:rPr>
  </w:style>
  <w:style w:type="paragraph" w:styleId="Header">
    <w:name w:val="header"/>
    <w:basedOn w:val="Normal"/>
    <w:link w:val="HeaderChar"/>
    <w:uiPriority w:val="99"/>
    <w:unhideWhenUsed/>
    <w:rsid w:val="000867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6711"/>
    <w:rPr>
      <w:rFonts w:ascii="Times New Roman" w:hAnsi="Times New Roman" w:cs="B Zar"/>
      <w:szCs w:val="26"/>
    </w:rPr>
  </w:style>
  <w:style w:type="paragraph" w:styleId="Footer">
    <w:name w:val="footer"/>
    <w:basedOn w:val="Normal"/>
    <w:link w:val="FooterChar"/>
    <w:uiPriority w:val="99"/>
    <w:unhideWhenUsed/>
    <w:rsid w:val="000867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6711"/>
    <w:rPr>
      <w:rFonts w:ascii="Times New Roman" w:hAnsi="Times New Roman" w:cs="B Zar"/>
      <w:szCs w:val="26"/>
    </w:rPr>
  </w:style>
  <w:style w:type="character" w:styleId="FootnoteReference">
    <w:name w:val="footnote reference"/>
    <w:uiPriority w:val="99"/>
    <w:unhideWhenUsed/>
    <w:qFormat/>
    <w:rsid w:val="00B56FB9"/>
    <w:rPr>
      <w:rFonts w:ascii="IRNumber" w:hAnsi="IRNumber" w:cs="IRNumber"/>
      <w:vertAlign w:val="superscript"/>
    </w:rPr>
  </w:style>
  <w:style w:type="paragraph" w:customStyle="1" w:styleId="0P1normal">
    <w:name w:val="0 P 1 (normal)"/>
    <w:basedOn w:val="Normal"/>
    <w:qFormat/>
    <w:rsid w:val="00B56FB9"/>
    <w:pPr>
      <w:widowControl/>
    </w:pPr>
    <w:rPr>
      <w:lang w:bidi="fa-IR"/>
    </w:rPr>
  </w:style>
  <w:style w:type="paragraph" w:customStyle="1" w:styleId="0Footnotes">
    <w:name w:val="0 Footnotes"/>
    <w:basedOn w:val="FootnoteText"/>
    <w:qFormat/>
    <w:rsid w:val="00B56FB9"/>
    <w:pPr>
      <w:widowControl/>
      <w:spacing w:line="228" w:lineRule="auto"/>
      <w:ind w:left="102" w:hanging="102"/>
    </w:pPr>
    <w:rPr>
      <w:rFonts w:ascii="Arial" w:eastAsia="Batang" w:hAnsi="Arial"/>
      <w:sz w:val="16"/>
      <w:szCs w:val="22"/>
      <w:lang w:bidi="fa-IR"/>
    </w:rPr>
  </w:style>
  <w:style w:type="paragraph" w:customStyle="1" w:styleId="0PSymbol">
    <w:name w:val="0 P Symbol"/>
    <w:autoRedefine/>
    <w:qFormat/>
    <w:rsid w:val="00B56FB9"/>
    <w:pPr>
      <w:widowControl w:val="0"/>
      <w:numPr>
        <w:numId w:val="13"/>
      </w:numPr>
      <w:bidi/>
      <w:spacing w:after="0" w:line="240" w:lineRule="auto"/>
      <w:jc w:val="lowKashida"/>
    </w:pPr>
    <w:rPr>
      <w:rFonts w:ascii="Times New Roman" w:eastAsia="Batang" w:hAnsi="Times New Roman" w:cs="B Zar"/>
      <w:szCs w:val="26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B56F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6FB9"/>
    <w:rPr>
      <w:rFonts w:ascii="Times New Roman" w:hAnsi="Times New Roman" w:cs="B Zar"/>
      <w:sz w:val="20"/>
      <w:szCs w:val="20"/>
    </w:rPr>
  </w:style>
  <w:style w:type="character" w:customStyle="1" w:styleId="FootnoteReferenceinFootnote">
    <w:name w:val="Footnote Reference in Footnote"/>
    <w:uiPriority w:val="1"/>
    <w:qFormat/>
    <w:rsid w:val="00A374AE"/>
    <w:rPr>
      <w:rFonts w:ascii="IRNumber" w:hAnsi="IRNumber" w:cs="B Mitra"/>
    </w:rPr>
  </w:style>
  <w:style w:type="paragraph" w:customStyle="1" w:styleId="0Pnumbering">
    <w:name w:val="0 P numbering"/>
    <w:qFormat/>
    <w:rsid w:val="00CC2338"/>
    <w:pPr>
      <w:numPr>
        <w:numId w:val="14"/>
      </w:numPr>
      <w:bidi/>
      <w:spacing w:after="0" w:line="240" w:lineRule="auto"/>
      <w:ind w:left="357" w:hanging="357"/>
      <w:jc w:val="lowKashida"/>
    </w:pPr>
    <w:rPr>
      <w:rFonts w:ascii="Times New Roman" w:eastAsia="Batang" w:hAnsi="Times New Roman" w:cs="B Zar"/>
      <w:szCs w:val="26"/>
      <w:lang w:bidi="fa-IR"/>
    </w:rPr>
  </w:style>
  <w:style w:type="paragraph" w:customStyle="1" w:styleId="0TTable">
    <w:name w:val="0 T Table"/>
    <w:qFormat/>
    <w:rsid w:val="00A63A33"/>
    <w:pPr>
      <w:keepNext/>
      <w:bidi/>
      <w:spacing w:before="200" w:after="60" w:line="276" w:lineRule="auto"/>
      <w:jc w:val="center"/>
    </w:pPr>
    <w:rPr>
      <w:rFonts w:ascii="Time new Roman" w:eastAsia="Batang" w:hAnsi="Time new Roman" w:cs="B Zar"/>
      <w:b/>
      <w:bCs/>
      <w:sz w:val="16"/>
      <w:szCs w:val="1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26" Type="http://schemas.openxmlformats.org/officeDocument/2006/relationships/header" Target="header11.xml"/><Relationship Id="rId39" Type="http://schemas.openxmlformats.org/officeDocument/2006/relationships/header" Target="header22.xml"/><Relationship Id="rId21" Type="http://schemas.openxmlformats.org/officeDocument/2006/relationships/chart" Target="charts/chart1.xml"/><Relationship Id="rId34" Type="http://schemas.openxmlformats.org/officeDocument/2006/relationships/header" Target="header17.xml"/><Relationship Id="rId42" Type="http://schemas.openxmlformats.org/officeDocument/2006/relationships/glossaryDocument" Target="glossary/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oter" Target="footer4.xml"/><Relationship Id="rId29" Type="http://schemas.openxmlformats.org/officeDocument/2006/relationships/header" Target="header13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eader" Target="header9.xml"/><Relationship Id="rId32" Type="http://schemas.openxmlformats.org/officeDocument/2006/relationships/header" Target="header16.xml"/><Relationship Id="rId37" Type="http://schemas.openxmlformats.org/officeDocument/2006/relationships/header" Target="header20.xml"/><Relationship Id="rId40" Type="http://schemas.openxmlformats.org/officeDocument/2006/relationships/header" Target="header23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yperlink" Target="http://www.peykarandeesh.org" TargetMode="External"/><Relationship Id="rId36" Type="http://schemas.openxmlformats.org/officeDocument/2006/relationships/header" Target="header19.xml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31" Type="http://schemas.openxmlformats.org/officeDocument/2006/relationships/header" Target="header1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header" Target="header14.xml"/><Relationship Id="rId35" Type="http://schemas.openxmlformats.org/officeDocument/2006/relationships/header" Target="header18.xml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5" Type="http://schemas.openxmlformats.org/officeDocument/2006/relationships/header" Target="header10.xml"/><Relationship Id="rId33" Type="http://schemas.openxmlformats.org/officeDocument/2006/relationships/footer" Target="footer5.xml"/><Relationship Id="rId38" Type="http://schemas.openxmlformats.org/officeDocument/2006/relationships/header" Target="header2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mnanuniversity\Downloads\MA_MS_Template_2010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IRLotus" panose="02000503000000020002" pitchFamily="2" charset="-78"/>
              <a:ea typeface="+mn-ea"/>
              <a:cs typeface="IRLotus" panose="02000503000000020002" pitchFamily="2" charset="-78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Sheet1!$C$2</c:f>
              <c:strCache>
                <c:ptCount val="1"/>
                <c:pt idx="0">
                  <c:v>میزان بارش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[$-3010000]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B Zar" panose="00000400000000000000" pitchFamily="2" charset="-78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Sheet1!$B$3:$B$8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numCache>
            </c:numRef>
          </c:cat>
          <c:val>
            <c:numRef>
              <c:f>Sheet1!$C$3:$C$8</c:f>
              <c:numCache>
                <c:formatCode>General</c:formatCode>
                <c:ptCount val="6"/>
                <c:pt idx="0">
                  <c:v>150</c:v>
                </c:pt>
                <c:pt idx="1">
                  <c:v>200</c:v>
                </c:pt>
                <c:pt idx="2">
                  <c:v>160</c:v>
                </c:pt>
                <c:pt idx="3">
                  <c:v>145</c:v>
                </c:pt>
                <c:pt idx="4">
                  <c:v>132</c:v>
                </c:pt>
                <c:pt idx="5">
                  <c:v>150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1147987952"/>
        <c:axId val="-1147980336"/>
      </c:barChart>
      <c:catAx>
        <c:axId val="-1147987952"/>
        <c:scaling>
          <c:orientation val="minMax"/>
        </c:scaling>
        <c:delete val="0"/>
        <c:axPos val="b"/>
        <c:numFmt formatCode="[$-3010000]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B Zar" panose="00000400000000000000" pitchFamily="2" charset="-78"/>
              </a:defRPr>
            </a:pPr>
            <a:endParaRPr lang="en-US"/>
          </a:p>
        </c:txPr>
        <c:crossAx val="-1147980336"/>
        <c:crosses val="autoZero"/>
        <c:auto val="1"/>
        <c:lblAlgn val="ctr"/>
        <c:lblOffset val="100"/>
        <c:noMultiLvlLbl val="0"/>
      </c:catAx>
      <c:valAx>
        <c:axId val="-1147980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[$-3010000]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B Zar" panose="00000400000000000000" pitchFamily="2" charset="-78"/>
              </a:defRPr>
            </a:pPr>
            <a:endParaRPr lang="en-US"/>
          </a:p>
        </c:txPr>
        <c:crossAx val="-1147987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02209DFF4FA4D929F1793DEDDFCD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B680D-DCA2-4FFC-887B-0E5852CD9B20}"/>
      </w:docPartPr>
      <w:docPartBody>
        <w:p w:rsidR="00000000" w:rsidRDefault="002A15D7">
          <w:pPr>
            <w:pStyle w:val="002209DFF4FA4D929F1793DEDDFCD301"/>
          </w:pPr>
          <w:r w:rsidRPr="003B444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50305040509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6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RLotus">
    <w:altName w:val="Andalus"/>
    <w:charset w:val="00"/>
    <w:family w:val="auto"/>
    <w:pitch w:val="variable"/>
    <w:sig w:usb0="00000000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umber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 new Roman">
    <w:altName w:val="Times New Roman"/>
    <w:panose1 w:val="00000000000000000000"/>
    <w:charset w:val="00"/>
    <w:family w:val="roman"/>
    <w:notTrueType/>
    <w:pitch w:val="default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charset w:val="00"/>
    <w:family w:val="auto"/>
    <w:pitch w:val="variable"/>
    <w:sig w:usb0="00002003" w:usb1="00000000" w:usb2="00000000" w:usb3="00000000" w:csb0="0000004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5D7"/>
    <w:rsid w:val="002A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02209DFF4FA4D929F1793DEDDFCD301">
    <w:name w:val="002209DFF4FA4D929F1793DEDDFCD3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D0033-E236-475D-8E1D-1AB44EF1D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MA_MS_Template_2010</Template>
  <TotalTime>118</TotalTime>
  <Pages>52</Pages>
  <Words>3707</Words>
  <Characters>21136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semnanuniversity</dc:creator>
  <cp:lastModifiedBy>semnanuniversity</cp:lastModifiedBy>
  <cp:revision>1</cp:revision>
  <dcterms:created xsi:type="dcterms:W3CDTF">2017-11-15T03:50:00Z</dcterms:created>
  <dcterms:modified xsi:type="dcterms:W3CDTF">2017-11-15T05:49:00Z</dcterms:modified>
</cp:coreProperties>
</file>